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sdt>
      <w:sdtPr>
        <w:id w:val="1558358188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color w:val="000000" w:themeColor="text1"/>
        </w:rPr>
      </w:sdtEndPr>
      <w:sdtContent>
        <w:sdt>
          <w:sdtPr>
            <w:rPr>
              <w:rFonts w:ascii="Times New Roman" w:hAnsi="Times New Roman" w:cs="Times New Roman"/>
            </w:rPr>
            <w:id w:val="520371378"/>
            <w:docPartObj>
              <w:docPartGallery w:val="Cover Pages"/>
              <w:docPartUnique/>
            </w:docPartObj>
          </w:sdtPr>
          <w:sdtEndPr>
            <w:rPr>
              <w:color w:val="000000" w:themeColor="text1"/>
            </w:rPr>
          </w:sdtEndPr>
          <w:sdtContent>
            <w:p w14:paraId="7779F661" w14:textId="1D978444" w:rsidR="008D01BB" w:rsidRPr="00931E94" w:rsidRDefault="007D310B" w:rsidP="007D310B">
              <w:pPr>
                <w:tabs>
                  <w:tab w:val="center" w:pos="4680"/>
                  <w:tab w:val="left" w:pos="7585"/>
                </w:tabs>
                <w:spacing w:line="480" w:lineRule="auto"/>
                <w:rPr>
                  <w:rFonts w:ascii="Times New Roman" w:hAnsi="Times New Roman" w:cs="Times New Roman"/>
                  <w:color w:val="000000" w:themeColor="text1"/>
                </w:rPr>
              </w:pPr>
              <w:r w:rsidRPr="00931E94">
                <w:rPr>
                  <w:rFonts w:ascii="Times New Roman" w:hAnsi="Times New Roman" w:cs="Times New Roman"/>
                  <w:color w:val="000000" w:themeColor="text1"/>
                </w:rPr>
                <w:tab/>
              </w:r>
              <w:r w:rsidRPr="00931E94">
                <w:rPr>
                  <w:rFonts w:ascii="Times New Roman" w:hAnsi="Times New Roman" w:cs="Times New Roman"/>
                  <w:color w:val="000000" w:themeColor="text1"/>
                </w:rPr>
                <w:tab/>
              </w:r>
            </w:p>
            <w:p w14:paraId="1CEDF0E2" w14:textId="4A75D862" w:rsidR="00F54AD1" w:rsidRPr="00931E94" w:rsidRDefault="00F54AD1" w:rsidP="008D01BB">
              <w:pPr>
                <w:spacing w:line="480" w:lineRule="auto"/>
                <w:jc w:val="center"/>
                <w:rPr>
                  <w:rFonts w:ascii="Times New Roman" w:hAnsi="Times New Roman" w:cs="Times New Roman"/>
                  <w:color w:val="000000" w:themeColor="text1"/>
                </w:rPr>
              </w:pPr>
            </w:p>
            <w:p w14:paraId="6F3EDB80" w14:textId="67A8A333" w:rsidR="00074A1F" w:rsidRPr="00931E94" w:rsidRDefault="00074A1F" w:rsidP="008D01BB">
              <w:pPr>
                <w:spacing w:line="480" w:lineRule="auto"/>
                <w:jc w:val="center"/>
                <w:rPr>
                  <w:rFonts w:ascii="Times New Roman" w:hAnsi="Times New Roman" w:cs="Times New Roman"/>
                  <w:color w:val="000000" w:themeColor="text1"/>
                </w:rPr>
              </w:pPr>
            </w:p>
            <w:p w14:paraId="5977AFB1" w14:textId="77777777" w:rsidR="00074A1F" w:rsidRPr="00931E94" w:rsidRDefault="00074A1F" w:rsidP="008D01BB">
              <w:pPr>
                <w:spacing w:line="480" w:lineRule="auto"/>
                <w:jc w:val="center"/>
                <w:rPr>
                  <w:rFonts w:ascii="Times New Roman" w:hAnsi="Times New Roman" w:cs="Times New Roman"/>
                  <w:color w:val="000000" w:themeColor="text1"/>
                </w:rPr>
              </w:pPr>
            </w:p>
            <w:sdt>
              <w:sdtPr>
                <w:rPr>
                  <w:rFonts w:ascii="Times New Roman" w:hAnsi="Times New Roman" w:cs="Times New Roman"/>
                  <w:color w:val="000000" w:themeColor="text1"/>
                </w:rPr>
                <w:id w:val="1024125215"/>
                <w:docPartObj>
                  <w:docPartGallery w:val="Cover Pages"/>
                  <w:docPartUnique/>
                </w:docPartObj>
              </w:sdtPr>
              <w:sdtContent>
                <w:p w14:paraId="5F9BEC3F" w14:textId="2CC2D08A" w:rsidR="008D01BB" w:rsidRPr="00931E94" w:rsidRDefault="008D01BB" w:rsidP="008D01BB">
                  <w:pPr>
                    <w:spacing w:line="48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931E94">
                    <w:rPr>
                      <w:rFonts w:ascii="Times New Roman" w:hAnsi="Times New Roman" w:cs="Times New Roman"/>
                      <w:color w:val="000000" w:themeColor="text1"/>
                    </w:rPr>
                    <w:t>Liberty University</w:t>
                  </w:r>
                </w:p>
                <w:p w14:paraId="7BC309A5" w14:textId="77777777" w:rsidR="008D01BB" w:rsidRPr="00931E94" w:rsidRDefault="008D01BB" w:rsidP="008D01BB">
                  <w:pPr>
                    <w:spacing w:line="48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931E94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Master of </w:t>
                  </w:r>
                  <w:r w:rsidR="00934A6C" w:rsidRPr="00931E94">
                    <w:rPr>
                      <w:rFonts w:ascii="Times New Roman" w:hAnsi="Times New Roman" w:cs="Times New Roman"/>
                      <w:color w:val="000000" w:themeColor="text1"/>
                    </w:rPr>
                    <w:t>Public Health</w:t>
                  </w:r>
                </w:p>
                <w:p w14:paraId="0455FA34" w14:textId="04EEF4BD" w:rsidR="008D01BB" w:rsidRPr="00931E94" w:rsidRDefault="00C40E1E" w:rsidP="00663776">
                  <w:pPr>
                    <w:spacing w:line="48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931E94">
                    <w:rPr>
                      <w:rFonts w:ascii="Times New Roman" w:hAnsi="Times New Roman" w:cs="Times New Roman"/>
                      <w:color w:val="000000" w:themeColor="text1"/>
                    </w:rPr>
                    <w:t>HLTH634-B01</w:t>
                  </w:r>
                </w:p>
                <w:p w14:paraId="716C48B9" w14:textId="719AF6F9" w:rsidR="008D01BB" w:rsidRPr="00931E94" w:rsidRDefault="008D01BB" w:rsidP="008D01BB">
                  <w:pPr>
                    <w:spacing w:line="48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  <w:p w14:paraId="622EC502" w14:textId="5ED46D07" w:rsidR="008D01BB" w:rsidRPr="00931E94" w:rsidRDefault="008D01BB" w:rsidP="008D01BB">
                  <w:pPr>
                    <w:spacing w:line="48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  <w:p w14:paraId="3748DBD5" w14:textId="77777777" w:rsidR="008D01BB" w:rsidRPr="00931E94" w:rsidRDefault="008D01BB" w:rsidP="008D01BB">
                  <w:pPr>
                    <w:spacing w:line="48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931E94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</w:t>
                  </w:r>
                </w:p>
                <w:p w14:paraId="012648C2" w14:textId="5D1E5197" w:rsidR="008D01BB" w:rsidRPr="00931E94" w:rsidRDefault="00C40E1E" w:rsidP="008D01BB">
                  <w:pPr>
                    <w:pStyle w:val="HTMLPreformatted"/>
                    <w:shd w:val="clear" w:color="auto" w:fill="FFFFFF"/>
                    <w:spacing w:line="480" w:lineRule="auto"/>
                    <w:jc w:val="center"/>
                    <w:rPr>
                      <w:rFonts w:ascii="Arial" w:hAnsi="Arial" w:cs="Arial"/>
                      <w:b/>
                      <w:color w:val="000000" w:themeColor="text1"/>
                      <w:sz w:val="28"/>
                      <w:szCs w:val="28"/>
                    </w:rPr>
                  </w:pPr>
                  <w:r w:rsidRPr="00931E94">
                    <w:rPr>
                      <w:rFonts w:ascii="Arial" w:hAnsi="Arial" w:cs="Arial"/>
                      <w:b/>
                      <w:color w:val="000000" w:themeColor="text1"/>
                      <w:sz w:val="28"/>
                      <w:szCs w:val="28"/>
                    </w:rPr>
                    <w:t xml:space="preserve">Communication Artifact: Topic Selection and Qualifications Brief </w:t>
                  </w:r>
                </w:p>
                <w:p w14:paraId="34C1EDCE" w14:textId="4262D32D" w:rsidR="008D01BB" w:rsidRPr="00931E94" w:rsidRDefault="008D01BB" w:rsidP="008D01BB">
                  <w:pPr>
                    <w:spacing w:line="48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  <w:p w14:paraId="0ECCBB93" w14:textId="7A5C0377" w:rsidR="00074A1F" w:rsidRPr="00931E94" w:rsidRDefault="00074A1F" w:rsidP="008D01BB">
                  <w:pPr>
                    <w:spacing w:line="48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  <w:p w14:paraId="5F44BD2C" w14:textId="0C77FE24" w:rsidR="00074A1F" w:rsidRPr="00931E94" w:rsidRDefault="00074A1F" w:rsidP="008D01BB">
                  <w:pPr>
                    <w:spacing w:line="48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  <w:p w14:paraId="6B1A1D1B" w14:textId="10ACF008" w:rsidR="00663776" w:rsidRPr="00931E94" w:rsidRDefault="00C40E1E" w:rsidP="008D01BB">
                  <w:pPr>
                    <w:spacing w:line="48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</w:rPr>
                  </w:pPr>
                  <w:r w:rsidRPr="00931E94">
                    <w:rPr>
                      <w:rFonts w:ascii="Times New Roman" w:eastAsia="Times New Roman" w:hAnsi="Times New Roman" w:cs="Times New Roman"/>
                      <w:color w:val="000000" w:themeColor="text1"/>
                    </w:rPr>
                    <w:t xml:space="preserve">Madison Gayle Spurling </w:t>
                  </w:r>
                </w:p>
                <w:p w14:paraId="63DB8E6A" w14:textId="4AC9A5FC" w:rsidR="00663776" w:rsidRPr="00931E94" w:rsidRDefault="008D01BB" w:rsidP="008D01BB">
                  <w:pPr>
                    <w:spacing w:line="48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931E94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ID:  </w:t>
                  </w:r>
                  <w:r w:rsidR="00C40E1E" w:rsidRPr="00931E94">
                    <w:rPr>
                      <w:rFonts w:ascii="Times New Roman" w:hAnsi="Times New Roman" w:cs="Times New Roman"/>
                      <w:color w:val="000000" w:themeColor="text1"/>
                    </w:rPr>
                    <w:t>L34916045</w:t>
                  </w:r>
                </w:p>
                <w:p w14:paraId="78F37137" w14:textId="71D8C9D2" w:rsidR="008D01BB" w:rsidRPr="00931E94" w:rsidRDefault="00C40E1E" w:rsidP="008D01BB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931E94">
                    <w:rPr>
                      <w:rFonts w:ascii="Times New Roman" w:hAnsi="Times New Roman" w:cs="Times New Roman"/>
                      <w:color w:val="000000" w:themeColor="text1"/>
                    </w:rPr>
                    <w:t>August 30, 2026</w:t>
                  </w:r>
                </w:p>
                <w:p w14:paraId="2E4B3CB9" w14:textId="77777777" w:rsidR="00B312E6" w:rsidRPr="00931E94" w:rsidRDefault="00B312E6" w:rsidP="008D01BB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  <w:p w14:paraId="176554B5" w14:textId="2D3F1021" w:rsidR="008D01BB" w:rsidRPr="00931E94" w:rsidRDefault="008D01BB" w:rsidP="008D01BB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931E94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Words: </w:t>
                  </w:r>
                  <w:r w:rsidR="002F5725">
                    <w:rPr>
                      <w:rFonts w:ascii="Times New Roman" w:hAnsi="Times New Roman" w:cs="Times New Roman"/>
                      <w:color w:val="000000" w:themeColor="text1"/>
                    </w:rPr>
                    <w:t>910</w:t>
                  </w:r>
                </w:p>
              </w:sdtContent>
            </w:sdt>
            <w:p w14:paraId="256F72E1" w14:textId="77777777" w:rsidR="008D01BB" w:rsidRPr="00931E94" w:rsidRDefault="008D01BB" w:rsidP="008D01BB">
              <w:pPr>
                <w:jc w:val="center"/>
                <w:rPr>
                  <w:rFonts w:ascii="Times New Roman" w:hAnsi="Times New Roman" w:cs="Times New Roman"/>
                  <w:color w:val="000000" w:themeColor="text1"/>
                </w:rPr>
              </w:pPr>
            </w:p>
            <w:p w14:paraId="3F96F462" w14:textId="1ACAE775" w:rsidR="008D01BB" w:rsidRPr="00931E94" w:rsidRDefault="008D01BB" w:rsidP="008D01BB">
              <w:pPr>
                <w:rPr>
                  <w:rFonts w:ascii="Times New Roman" w:hAnsi="Times New Roman" w:cs="Times New Roman"/>
                  <w:b/>
                  <w:color w:val="000000" w:themeColor="text1"/>
                </w:rPr>
              </w:pPr>
              <w:r w:rsidRPr="00931E94">
                <w:rPr>
                  <w:rFonts w:ascii="Times New Roman" w:hAnsi="Times New Roman" w:cs="Times New Roman"/>
                  <w:b/>
                  <w:color w:val="000000" w:themeColor="text1"/>
                </w:rPr>
                <w:t xml:space="preserve">  </w:t>
              </w:r>
            </w:p>
            <w:p w14:paraId="1D2A3ADB" w14:textId="77777777" w:rsidR="008D01BB" w:rsidRPr="00931E94" w:rsidRDefault="00000000" w:rsidP="008D01BB">
              <w:pPr>
                <w:rPr>
                  <w:rFonts w:ascii="Times New Roman" w:hAnsi="Times New Roman" w:cs="Times New Roman"/>
                  <w:color w:val="000000" w:themeColor="text1"/>
                </w:rPr>
              </w:pPr>
            </w:p>
          </w:sdtContent>
        </w:sdt>
        <w:p w14:paraId="7820A292" w14:textId="77777777" w:rsidR="008D01BB" w:rsidRPr="00931E94" w:rsidRDefault="008D01BB" w:rsidP="008D01BB">
          <w:pPr>
            <w:rPr>
              <w:color w:val="000000" w:themeColor="text1"/>
            </w:rPr>
          </w:pPr>
          <w:r w:rsidRPr="00931E94">
            <w:rPr>
              <w:noProof/>
              <w:color w:val="000000" w:themeColor="text1"/>
            </w:rPr>
            <w:t xml:space="preserve"> </w:t>
          </w:r>
        </w:p>
        <w:p w14:paraId="0114A3EF" w14:textId="0D07C9EA" w:rsidR="008D01BB" w:rsidRPr="00931E94" w:rsidRDefault="00000000" w:rsidP="008D01BB">
          <w:pPr>
            <w:rPr>
              <w:rFonts w:ascii="Times New Roman" w:hAnsi="Times New Roman" w:cs="Times New Roman"/>
              <w:color w:val="000000" w:themeColor="text1"/>
            </w:rPr>
          </w:pPr>
        </w:p>
      </w:sdtContent>
    </w:sdt>
    <w:p w14:paraId="0FE1AFEA" w14:textId="77777777" w:rsidR="008D01BB" w:rsidRPr="00931E94" w:rsidRDefault="008D01BB" w:rsidP="008D01BB">
      <w:pPr>
        <w:rPr>
          <w:rFonts w:ascii="Times New Roman" w:hAnsi="Times New Roman" w:cs="Times New Roman"/>
          <w:b/>
          <w:color w:val="000000" w:themeColor="text1"/>
        </w:rPr>
      </w:pPr>
    </w:p>
    <w:p w14:paraId="3AFCA174" w14:textId="77777777" w:rsidR="008D01BB" w:rsidRDefault="008D01BB" w:rsidP="008D01BB">
      <w:pPr>
        <w:rPr>
          <w:rFonts w:ascii="Times New Roman" w:hAnsi="Times New Roman" w:cs="Times New Roman"/>
          <w:b/>
          <w:color w:val="000000" w:themeColor="text1"/>
        </w:rPr>
      </w:pPr>
    </w:p>
    <w:p w14:paraId="36C157C5" w14:textId="5A57D805" w:rsidR="00931E94" w:rsidRPr="00931E94" w:rsidRDefault="00931E94" w:rsidP="008D01BB">
      <w:pPr>
        <w:rPr>
          <w:rFonts w:ascii="Times New Roman" w:hAnsi="Times New Roman" w:cs="Times New Roman"/>
          <w:b/>
          <w:color w:val="000000" w:themeColor="text1"/>
        </w:rPr>
      </w:pPr>
    </w:p>
    <w:p w14:paraId="08CAA979" w14:textId="77777777" w:rsidR="008D01BB" w:rsidRPr="00931E94" w:rsidRDefault="008D01BB" w:rsidP="008D01BB">
      <w:pPr>
        <w:rPr>
          <w:rFonts w:ascii="Times New Roman" w:hAnsi="Times New Roman" w:cs="Times New Roman"/>
          <w:b/>
          <w:color w:val="000000" w:themeColor="text1"/>
        </w:rPr>
      </w:pPr>
    </w:p>
    <w:p w14:paraId="27142B3C" w14:textId="1BCCF29A" w:rsidR="008D01BB" w:rsidRPr="00F54AD1" w:rsidRDefault="008D01BB" w:rsidP="00E40C56">
      <w:pPr>
        <w:pStyle w:val="Heading1"/>
      </w:pPr>
    </w:p>
    <w:p w14:paraId="1542DB39" w14:textId="7D36964A" w:rsidR="008F2563" w:rsidRPr="008F2563" w:rsidRDefault="008F2563" w:rsidP="008F2563">
      <w:pPr>
        <w:pStyle w:val="Heading1"/>
        <w:rPr>
          <w:rFonts w:ascii="Times New Roman" w:hAnsi="Times New Roman"/>
        </w:rPr>
      </w:pPr>
      <w:bookmarkStart w:id="0" w:name="OLE_LINK1"/>
      <w:r>
        <w:lastRenderedPageBreak/>
        <w:t xml:space="preserve">Topic </w:t>
      </w:r>
    </w:p>
    <w:p w14:paraId="12882818" w14:textId="79DCBB17" w:rsidR="00DF1B5E" w:rsidRPr="00E77CD2" w:rsidRDefault="00FA59FF" w:rsidP="002B331D">
      <w:pPr>
        <w:pStyle w:val="HTMLPreformatted"/>
        <w:shd w:val="clear" w:color="auto" w:fill="FFFFFF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Expanding a</w:t>
      </w:r>
      <w:r w:rsidR="00DF1B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ccess </w:t>
      </w:r>
      <w:r w:rsidR="00E159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healthcare is not just an individual’s issue, but a public health issue. </w:t>
      </w:r>
      <w:r w:rsidR="00E77C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will focus on how these barriers affect vulnerable rural Southerners. </w:t>
      </w:r>
      <w:r w:rsidR="00895271">
        <w:rPr>
          <w:rFonts w:ascii="Times New Roman" w:hAnsi="Times New Roman" w:cs="Times New Roman"/>
          <w:color w:val="000000" w:themeColor="text1"/>
          <w:sz w:val="24"/>
          <w:szCs w:val="24"/>
        </w:rPr>
        <w:t>Healthy People 2030 has noted that many people face barriers to accessing necessary health care services, which can contribute to poorer health outcomes and widen existing health disparities.</w:t>
      </w:r>
      <w:r w:rsidR="009B1CB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 </w:t>
      </w:r>
      <w:r w:rsidR="00895271">
        <w:rPr>
          <w:rFonts w:ascii="Times New Roman" w:hAnsi="Times New Roman" w:cs="Times New Roman"/>
          <w:color w:val="000000" w:themeColor="text1"/>
          <w:sz w:val="24"/>
          <w:szCs w:val="24"/>
        </w:rPr>
        <w:t>Access to health services is an important public health priority</w:t>
      </w:r>
      <w:r w:rsidR="009B1C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because individuals and communities cannot achieve optimal health outcomes when they experience barriers to receiving appropriate and timely healthcare.</w:t>
      </w:r>
      <w:r w:rsidR="008773E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9B1C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773E8">
        <w:rPr>
          <w:rFonts w:ascii="Times New Roman" w:hAnsi="Times New Roman" w:cs="Times New Roman"/>
          <w:color w:val="000000" w:themeColor="text1"/>
          <w:sz w:val="24"/>
          <w:szCs w:val="24"/>
        </w:rPr>
        <w:t>These barriers can range from limited availability of healthcare providers, transportation issues, financial limitations, and other matters that underserved, vulnerable populations face daily.</w:t>
      </w:r>
      <w:r w:rsidR="008773E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7CD2">
        <w:rPr>
          <w:rFonts w:ascii="Times New Roman" w:hAnsi="Times New Roman" w:cs="Times New Roman"/>
          <w:color w:val="000000" w:themeColor="text1"/>
          <w:sz w:val="24"/>
          <w:szCs w:val="24"/>
        </w:rPr>
        <w:t>The organization has discovered that when individuals have access to insurance or when other social barriers are eliminated, it leads to healthier individuals and communities.</w:t>
      </w:r>
      <w:r w:rsidR="00E77C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 </w:t>
      </w:r>
    </w:p>
    <w:p w14:paraId="01B686DC" w14:textId="21F57FAF" w:rsidR="00D9537C" w:rsidRDefault="00D9537C" w:rsidP="00926588">
      <w:pPr>
        <w:pStyle w:val="HTMLPreformatted"/>
        <w:shd w:val="clear" w:color="auto" w:fill="FFFFFF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Personally, I have family who have lived in rural Tennessee their entire lives, and these barriers have led to serious situations, so I wish to learn how to address these needs. </w:t>
      </w:r>
      <w:r w:rsidR="00FA5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also chose</w:t>
      </w:r>
      <w:r w:rsidR="00FA5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topic because my professional experience ha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FA5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shown me the importance of connecting individuals with appropriate healthcare resources</w:t>
      </w:r>
      <w:r w:rsidR="00FD2F4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9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a Care Coordinator at Mercy Community Healthcare, I managed approximately 100 patient referrals each month, all while assessing </w:t>
      </w:r>
      <w:r w:rsidR="00DB51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whether </w:t>
      </w:r>
      <w:r w:rsidR="0009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patient’s personal barriers </w:t>
      </w:r>
      <w:r w:rsidR="00DB51F0">
        <w:rPr>
          <w:rFonts w:ascii="Times New Roman" w:hAnsi="Times New Roman" w:cs="Times New Roman"/>
          <w:color w:val="000000" w:themeColor="text1"/>
          <w:sz w:val="24"/>
          <w:szCs w:val="24"/>
        </w:rPr>
        <w:t>to accessing healthcare resources were addressed.</w:t>
      </w:r>
      <w:r w:rsidR="00B519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1A4E" w:rsidRPr="00AA1A4E">
        <w:rPr>
          <w:rFonts w:ascii="Times New Roman" w:hAnsi="Times New Roman" w:cs="Times New Roman"/>
          <w:color w:val="000000" w:themeColor="text1"/>
          <w:sz w:val="24"/>
          <w:szCs w:val="24"/>
        </w:rPr>
        <w:t>I can share multiple stories about how I learned to love coordinating and communicating with people in vulnerable states to help them access</w:t>
      </w:r>
      <w:r w:rsidR="00B047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quality healthcare.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One that stands out is an elderly female patient who faced transportation barriers to accessing healthcare resources, so I took the time to map bus routes to healthcare centers so she could receive the </w:t>
      </w:r>
      <w:r w:rsidR="00397137">
        <w:rPr>
          <w:rFonts w:ascii="Times New Roman" w:hAnsi="Times New Roman" w:cs="Times New Roman"/>
          <w:color w:val="000000" w:themeColor="text1"/>
          <w:sz w:val="24"/>
          <w:szCs w:val="24"/>
        </w:rPr>
        <w:t>care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7137">
        <w:rPr>
          <w:rFonts w:ascii="Times New Roman" w:hAnsi="Times New Roman" w:cs="Times New Roman"/>
          <w:color w:val="000000" w:themeColor="text1"/>
          <w:sz w:val="24"/>
          <w:szCs w:val="24"/>
        </w:rPr>
        <w:t>she needed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E5D42F8" w14:textId="4C35A900" w:rsidR="00053BDD" w:rsidRDefault="00D9537C" w:rsidP="00D9537C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r w:rsidR="009265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Additionally, </w:t>
      </w:r>
      <w:r w:rsidR="00397137">
        <w:rPr>
          <w:rFonts w:ascii="Times New Roman" w:hAnsi="Times New Roman" w:cs="Times New Roman"/>
          <w:color w:val="000000" w:themeColor="text1"/>
          <w:sz w:val="24"/>
          <w:szCs w:val="24"/>
        </w:rPr>
        <w:t>no matter which</w:t>
      </w:r>
      <w:r w:rsidR="00926588" w:rsidRPr="00926588">
        <w:rPr>
          <w:rFonts w:ascii="Times New Roman" w:hAnsi="Times New Roman" w:cs="Times New Roman"/>
          <w:bCs/>
          <w:sz w:val="24"/>
          <w:szCs w:val="24"/>
        </w:rPr>
        <w:t xml:space="preserve"> topic I chose, </w:t>
      </w:r>
      <w:r w:rsidR="00926588">
        <w:rPr>
          <w:rFonts w:ascii="Times New Roman" w:hAnsi="Times New Roman" w:cs="Times New Roman"/>
          <w:bCs/>
          <w:sz w:val="24"/>
          <w:szCs w:val="24"/>
        </w:rPr>
        <w:t xml:space="preserve">my faith </w:t>
      </w:r>
      <w:r>
        <w:rPr>
          <w:rFonts w:ascii="Times New Roman" w:hAnsi="Times New Roman" w:cs="Times New Roman"/>
          <w:bCs/>
          <w:sz w:val="24"/>
          <w:szCs w:val="24"/>
        </w:rPr>
        <w:t>guided</w:t>
      </w:r>
      <w:r w:rsidR="00926588">
        <w:rPr>
          <w:rFonts w:ascii="Times New Roman" w:hAnsi="Times New Roman" w:cs="Times New Roman"/>
          <w:bCs/>
          <w:sz w:val="24"/>
          <w:szCs w:val="24"/>
        </w:rPr>
        <w:t xml:space="preserve"> me. The Parable of </w:t>
      </w:r>
      <w:r w:rsidR="00D3083F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926588">
        <w:rPr>
          <w:rFonts w:ascii="Times New Roman" w:hAnsi="Times New Roman" w:cs="Times New Roman"/>
          <w:bCs/>
          <w:sz w:val="24"/>
          <w:szCs w:val="24"/>
        </w:rPr>
        <w:t xml:space="preserve">Good Samaritan, friends lowering their paralytic friend to meet Jesus, </w:t>
      </w:r>
      <w:r>
        <w:rPr>
          <w:rFonts w:ascii="Times New Roman" w:hAnsi="Times New Roman" w:cs="Times New Roman"/>
          <w:bCs/>
          <w:sz w:val="24"/>
          <w:szCs w:val="24"/>
        </w:rPr>
        <w:t>and</w:t>
      </w:r>
      <w:r w:rsidR="00926588">
        <w:rPr>
          <w:rFonts w:ascii="Times New Roman" w:hAnsi="Times New Roman" w:cs="Times New Roman"/>
          <w:bCs/>
          <w:sz w:val="24"/>
          <w:szCs w:val="24"/>
        </w:rPr>
        <w:t xml:space="preserve"> even Jesus healing the woman suffering from the bleeding illness</w:t>
      </w:r>
      <w:r>
        <w:rPr>
          <w:rFonts w:ascii="Times New Roman" w:hAnsi="Times New Roman" w:cs="Times New Roman"/>
          <w:bCs/>
          <w:sz w:val="24"/>
          <w:szCs w:val="24"/>
        </w:rPr>
        <w:t xml:space="preserve"> demonstrate compassion and a willingness to help heal individuals with the resources and gifts bestowed upon them. </w:t>
      </w:r>
      <w:r w:rsidR="00926588">
        <w:rPr>
          <w:rFonts w:ascii="Times New Roman" w:hAnsi="Times New Roman" w:cs="Times New Roman"/>
          <w:bCs/>
          <w:sz w:val="24"/>
          <w:szCs w:val="24"/>
        </w:rPr>
        <w:t>I have always been drawn to</w:t>
      </w:r>
      <w:r w:rsidR="00D3083F">
        <w:rPr>
          <w:rFonts w:ascii="Times New Roman" w:hAnsi="Times New Roman" w:cs="Times New Roman"/>
          <w:bCs/>
          <w:sz w:val="24"/>
          <w:szCs w:val="24"/>
        </w:rPr>
        <w:t xml:space="preserve"> servitude and </w:t>
      </w:r>
      <w:r>
        <w:rPr>
          <w:rFonts w:ascii="Times New Roman" w:hAnsi="Times New Roman" w:cs="Times New Roman"/>
          <w:bCs/>
          <w:sz w:val="24"/>
          <w:szCs w:val="24"/>
        </w:rPr>
        <w:t>to</w:t>
      </w:r>
      <w:r w:rsidR="00D3083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giving</w:t>
      </w:r>
      <w:r w:rsidR="00D3083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people</w:t>
      </w:r>
      <w:r w:rsidR="00D3083F">
        <w:rPr>
          <w:rFonts w:ascii="Times New Roman" w:hAnsi="Times New Roman" w:cs="Times New Roman"/>
          <w:bCs/>
          <w:sz w:val="24"/>
          <w:szCs w:val="24"/>
        </w:rPr>
        <w:t xml:space="preserve"> the chance to heal</w:t>
      </w:r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. For me, I believe I can improve healthcare access by removing barriers. </w:t>
      </w:r>
    </w:p>
    <w:p w14:paraId="4B57CDCE" w14:textId="49134B88" w:rsidR="008F2563" w:rsidRPr="008F2563" w:rsidRDefault="00397137" w:rsidP="008F2563">
      <w:pPr>
        <w:pStyle w:val="Heading1"/>
        <w:rPr>
          <w:rFonts w:ascii="Times New Roman" w:hAnsi="Times New Roman"/>
        </w:rPr>
      </w:pPr>
      <w:r>
        <w:rPr>
          <w:rFonts w:ascii="Times New Roman" w:hAnsi="Times New Roman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29C44808" wp14:editId="44EE56C2">
            <wp:simplePos x="0" y="0"/>
            <wp:positionH relativeFrom="column">
              <wp:posOffset>4049395</wp:posOffset>
            </wp:positionH>
            <wp:positionV relativeFrom="paragraph">
              <wp:posOffset>479084</wp:posOffset>
            </wp:positionV>
            <wp:extent cx="2409190" cy="2409190"/>
            <wp:effectExtent l="0" t="0" r="3810" b="3810"/>
            <wp:wrapSquare wrapText="bothSides"/>
            <wp:docPr id="20299258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925800" name="Picture 202992580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240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2563">
        <w:t xml:space="preserve">Qualification Brief </w:t>
      </w:r>
    </w:p>
    <w:p w14:paraId="2079FBEA" w14:textId="4A96689F" w:rsidR="002B331D" w:rsidRDefault="00AA1A4E" w:rsidP="004B284A">
      <w:p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I am prepared to address this topic through a combination of academic preparation and work experience. I earned a Bachelor of Science in Biomedical Science from Auburn University</w:t>
      </w:r>
      <w:r w:rsidR="00FC0D4A">
        <w:rPr>
          <w:rFonts w:ascii="Times New Roman" w:hAnsi="Times New Roman" w:cs="Times New Roman"/>
          <w:bCs/>
        </w:rPr>
        <w:t xml:space="preserve">, which </w:t>
      </w:r>
      <w:r w:rsidR="0023184C">
        <w:rPr>
          <w:rFonts w:ascii="Times New Roman" w:hAnsi="Times New Roman" w:cs="Times New Roman"/>
          <w:bCs/>
        </w:rPr>
        <w:t xml:space="preserve">gave me a solid foundation in critical thinking skills, such as problem-solving, analysis, and organizing information. </w:t>
      </w:r>
      <w:r w:rsidR="00FD05A9">
        <w:rPr>
          <w:rFonts w:ascii="Times New Roman" w:hAnsi="Times New Roman" w:cs="Times New Roman"/>
          <w:bCs/>
        </w:rPr>
        <w:t>These skills prepare me to examine the complex factors that can prevent individuals from accessing healthcare, whether they are social or economic. I am currently</w:t>
      </w:r>
      <w:r w:rsidR="0023184C">
        <w:rPr>
          <w:rFonts w:ascii="Times New Roman" w:hAnsi="Times New Roman" w:cs="Times New Roman"/>
          <w:bCs/>
        </w:rPr>
        <w:t xml:space="preserve"> pursuing a Master of Public Health with a concentration in Community Health Promotion at Liberty University</w:t>
      </w:r>
      <w:r w:rsidR="00FD05A9">
        <w:rPr>
          <w:rFonts w:ascii="Times New Roman" w:hAnsi="Times New Roman" w:cs="Times New Roman"/>
          <w:bCs/>
        </w:rPr>
        <w:t xml:space="preserve">. My coursework covers </w:t>
      </w:r>
      <w:r w:rsidR="0023184C">
        <w:rPr>
          <w:rFonts w:ascii="Times New Roman" w:hAnsi="Times New Roman" w:cs="Times New Roman"/>
          <w:bCs/>
        </w:rPr>
        <w:t>public health administration, research methods, health program planning, social and behavioral theory, and community health</w:t>
      </w:r>
      <w:r w:rsidR="00FD05A9">
        <w:rPr>
          <w:rFonts w:ascii="Times New Roman" w:hAnsi="Times New Roman" w:cs="Times New Roman"/>
          <w:bCs/>
        </w:rPr>
        <w:t>, and has equipped me to identify health disparities and develop evidence-based strategies to improve access to care</w:t>
      </w:r>
      <w:r w:rsidR="0023184C">
        <w:rPr>
          <w:rFonts w:ascii="Times New Roman" w:hAnsi="Times New Roman" w:cs="Times New Roman"/>
          <w:bCs/>
        </w:rPr>
        <w:t xml:space="preserve">. </w:t>
      </w:r>
      <w:r w:rsidR="00FD05A9">
        <w:rPr>
          <w:rFonts w:ascii="Times New Roman" w:hAnsi="Times New Roman" w:cs="Times New Roman"/>
          <w:bCs/>
        </w:rPr>
        <w:t xml:space="preserve">Additionally, I have learned how to understand the factors that influence health behaviors in vulnerable communities. </w:t>
      </w:r>
    </w:p>
    <w:p w14:paraId="2D65311C" w14:textId="77777777" w:rsidR="00FD05A9" w:rsidRDefault="0023184C" w:rsidP="004B284A">
      <w:p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="00FD05A9">
        <w:rPr>
          <w:rFonts w:ascii="Times New Roman" w:hAnsi="Times New Roman" w:cs="Times New Roman"/>
          <w:bCs/>
        </w:rPr>
        <w:t>My professional experiences have allowed me to apply these skills in multiple healthcare settings. At a Federally Qualified Healthcare Center, I developed partnerships with community organizations to ensure patients could access needed</w:t>
      </w:r>
      <w:r>
        <w:rPr>
          <w:rFonts w:ascii="Times New Roman" w:hAnsi="Times New Roman" w:cs="Times New Roman"/>
          <w:bCs/>
        </w:rPr>
        <w:t xml:space="preserve"> healthcare services. </w:t>
      </w:r>
      <w:r w:rsidR="00FD05A9">
        <w:rPr>
          <w:rFonts w:ascii="Times New Roman" w:hAnsi="Times New Roman" w:cs="Times New Roman"/>
          <w:bCs/>
        </w:rPr>
        <w:t xml:space="preserve">My time there showed </w:t>
      </w:r>
      <w:r w:rsidR="00FD05A9">
        <w:rPr>
          <w:rFonts w:ascii="Times New Roman" w:hAnsi="Times New Roman" w:cs="Times New Roman"/>
          <w:bCs/>
        </w:rPr>
        <w:lastRenderedPageBreak/>
        <w:t xml:space="preserve">me that collaboration improved communication in addressing an individual’s barriers. </w:t>
      </w:r>
      <w:r>
        <w:rPr>
          <w:rFonts w:ascii="Times New Roman" w:hAnsi="Times New Roman" w:cs="Times New Roman"/>
          <w:bCs/>
        </w:rPr>
        <w:t xml:space="preserve">In my current role as a referral screening specialist with DCI Donor Services, I manage cases in </w:t>
      </w:r>
      <w:r w:rsidR="00FD05A9">
        <w:rPr>
          <w:rFonts w:ascii="Times New Roman" w:hAnsi="Times New Roman" w:cs="Times New Roman"/>
          <w:bCs/>
        </w:rPr>
        <w:t xml:space="preserve">more </w:t>
      </w:r>
      <w:r>
        <w:rPr>
          <w:rFonts w:ascii="Times New Roman" w:hAnsi="Times New Roman" w:cs="Times New Roman"/>
          <w:bCs/>
        </w:rPr>
        <w:t>a faster-paced environment.</w:t>
      </w:r>
      <w:r w:rsidR="00FD05A9">
        <w:rPr>
          <w:rFonts w:ascii="Times New Roman" w:hAnsi="Times New Roman" w:cs="Times New Roman"/>
          <w:bCs/>
        </w:rPr>
        <w:t xml:space="preserve"> This experience has strengthened my ability to prioritize information and the needs of patients or healthcare systems so I can respond effectively. </w:t>
      </w:r>
    </w:p>
    <w:p w14:paraId="692F5108" w14:textId="38DD0919" w:rsidR="00397137" w:rsidRPr="009F300C" w:rsidRDefault="00550E6F" w:rsidP="009F300C">
      <w:pPr>
        <w:spacing w:line="480" w:lineRule="auto"/>
        <w:ind w:firstLine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Furthermore, volunteering has highlighted my natural skills. </w:t>
      </w:r>
      <w:r w:rsidR="00FD05A9">
        <w:rPr>
          <w:rFonts w:ascii="Times New Roman" w:hAnsi="Times New Roman" w:cs="Times New Roman"/>
          <w:bCs/>
        </w:rPr>
        <w:t>A</w:t>
      </w:r>
      <w:r w:rsidR="008A39B4">
        <w:rPr>
          <w:rFonts w:ascii="Times New Roman" w:hAnsi="Times New Roman" w:cs="Times New Roman"/>
          <w:bCs/>
        </w:rPr>
        <w:t>s an Inpatient Visitor Ambassador</w:t>
      </w:r>
      <w:r w:rsidR="00FD05A9">
        <w:rPr>
          <w:rFonts w:ascii="Times New Roman" w:hAnsi="Times New Roman" w:cs="Times New Roman"/>
          <w:bCs/>
        </w:rPr>
        <w:t>, I</w:t>
      </w:r>
      <w:r w:rsidR="008A39B4">
        <w:rPr>
          <w:rFonts w:ascii="Times New Roman" w:hAnsi="Times New Roman" w:cs="Times New Roman"/>
          <w:bCs/>
        </w:rPr>
        <w:t xml:space="preserve"> further developed my ability to communicate with patients and healthcare personnel. These interactions prepared me to approach access to health services from both a patient-centered and public health perspective. </w:t>
      </w:r>
      <w:r w:rsidR="0025298B">
        <w:rPr>
          <w:rFonts w:ascii="Times New Roman" w:hAnsi="Times New Roman" w:cs="Times New Roman"/>
          <w:bCs/>
        </w:rPr>
        <w:t>These opportunities</w:t>
      </w:r>
      <w:r w:rsidR="008A39B4">
        <w:rPr>
          <w:rFonts w:ascii="Times New Roman" w:hAnsi="Times New Roman" w:cs="Times New Roman"/>
          <w:bCs/>
        </w:rPr>
        <w:t>, both academically and professionally,</w:t>
      </w:r>
      <w:r w:rsidR="0025298B">
        <w:rPr>
          <w:rFonts w:ascii="Times New Roman" w:hAnsi="Times New Roman" w:cs="Times New Roman"/>
          <w:bCs/>
        </w:rPr>
        <w:t xml:space="preserve"> also show that I can </w:t>
      </w:r>
      <w:r w:rsidR="008A39B4">
        <w:rPr>
          <w:rFonts w:ascii="Times New Roman" w:hAnsi="Times New Roman" w:cs="Times New Roman"/>
          <w:bCs/>
        </w:rPr>
        <w:t>put</w:t>
      </w:r>
      <w:r w:rsidR="0025298B">
        <w:rPr>
          <w:rFonts w:ascii="Times New Roman" w:hAnsi="Times New Roman" w:cs="Times New Roman"/>
          <w:bCs/>
        </w:rPr>
        <w:t xml:space="preserve"> others’</w:t>
      </w:r>
      <w:r w:rsidR="00D3083F" w:rsidRPr="00926588">
        <w:rPr>
          <w:rFonts w:ascii="Times New Roman" w:hAnsi="Times New Roman" w:cs="Times New Roman"/>
          <w:bCs/>
        </w:rPr>
        <w:t xml:space="preserve"> needs above my own. </w:t>
      </w:r>
      <w:r w:rsidR="008A39B4">
        <w:rPr>
          <w:rFonts w:ascii="Times New Roman" w:hAnsi="Times New Roman" w:cs="Times New Roman"/>
          <w:bCs/>
        </w:rPr>
        <w:t>Paul even instructs the church to “not [look] to your own interests but each of you to the interests of the others”.</w:t>
      </w:r>
      <w:r w:rsidR="008A39B4">
        <w:rPr>
          <w:rFonts w:ascii="Times New Roman" w:hAnsi="Times New Roman" w:cs="Times New Roman"/>
          <w:bCs/>
          <w:vertAlign w:val="superscript"/>
        </w:rPr>
        <w:t>2</w:t>
      </w:r>
      <w:r w:rsidR="008A39B4">
        <w:rPr>
          <w:rFonts w:ascii="Times New Roman" w:hAnsi="Times New Roman" w:cs="Times New Roman"/>
          <w:bCs/>
        </w:rPr>
        <w:t xml:space="preserve"> This purpose can be accomplished by identifying a person’s needs, effective communication, coordination and teamwork, and connecting people with personalized resources through actively listening. These skills support my goal as a public health professional to reduce barriers to care and promote healthier communities. </w:t>
      </w:r>
    </w:p>
    <w:p w14:paraId="7E0D2613" w14:textId="623011FF" w:rsidR="008F2563" w:rsidRPr="008F2563" w:rsidRDefault="008F2563" w:rsidP="008F2563">
      <w:pPr>
        <w:pStyle w:val="Heading1"/>
        <w:rPr>
          <w:rFonts w:ascii="Times New Roman" w:hAnsi="Times New Roman"/>
        </w:rPr>
      </w:pPr>
      <w:r>
        <w:t xml:space="preserve">Reflection </w:t>
      </w:r>
    </w:p>
    <w:p w14:paraId="74E27284" w14:textId="418CFE9A" w:rsidR="004B284A" w:rsidRPr="00577EC8" w:rsidRDefault="00DF1B5E" w:rsidP="004B28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="00D673BF">
        <w:rPr>
          <w:rFonts w:ascii="Times New Roman" w:hAnsi="Times New Roman" w:cs="Times New Roman"/>
          <w:bCs/>
        </w:rPr>
        <w:t xml:space="preserve">I believe God has instilled in me a passion to advocate for those whose voices are often unheard, and </w:t>
      </w:r>
      <w:r w:rsidR="008A39B4" w:rsidRPr="0082341C">
        <w:rPr>
          <w:rFonts w:ascii="Times New Roman" w:hAnsi="Times New Roman" w:cs="Times New Roman"/>
        </w:rPr>
        <w:t xml:space="preserve">this calling </w:t>
      </w:r>
      <w:r w:rsidR="00D673BF">
        <w:rPr>
          <w:rFonts w:ascii="Times New Roman" w:hAnsi="Times New Roman" w:cs="Times New Roman"/>
        </w:rPr>
        <w:t>gives me</w:t>
      </w:r>
      <w:r w:rsidR="008A39B4" w:rsidRPr="0082341C">
        <w:rPr>
          <w:rFonts w:ascii="Times New Roman" w:hAnsi="Times New Roman" w:cs="Times New Roman"/>
        </w:rPr>
        <w:t xml:space="preserve"> an important perspective </w:t>
      </w:r>
      <w:r w:rsidR="00D673BF">
        <w:rPr>
          <w:rFonts w:ascii="Times New Roman" w:hAnsi="Times New Roman" w:cs="Times New Roman"/>
        </w:rPr>
        <w:t>on</w:t>
      </w:r>
      <w:r w:rsidR="008A39B4" w:rsidRPr="0082341C">
        <w:rPr>
          <w:rFonts w:ascii="Times New Roman" w:hAnsi="Times New Roman" w:cs="Times New Roman"/>
        </w:rPr>
        <w:t xml:space="preserve"> addressing access to health services</w:t>
      </w:r>
      <w:r w:rsidRPr="0082341C">
        <w:rPr>
          <w:rFonts w:ascii="Times New Roman" w:hAnsi="Times New Roman" w:cs="Times New Roman"/>
        </w:rPr>
        <w:t>.</w:t>
      </w:r>
      <w:r w:rsidR="008A39B4" w:rsidRPr="0082341C">
        <w:rPr>
          <w:rFonts w:ascii="Times New Roman" w:hAnsi="Times New Roman" w:cs="Times New Roman"/>
        </w:rPr>
        <w:t xml:space="preserve"> Being “the salt of the earth” and “the light of the world” means serving others </w:t>
      </w:r>
      <w:r w:rsidR="0082341C" w:rsidRPr="0082341C">
        <w:rPr>
          <w:rFonts w:ascii="Times New Roman" w:hAnsi="Times New Roman" w:cs="Times New Roman"/>
        </w:rPr>
        <w:t>by recognizing their needs and using our gifts to make a positive difference in their lives.</w:t>
      </w:r>
      <w:r w:rsidR="0082341C" w:rsidRPr="0082341C">
        <w:rPr>
          <w:rFonts w:ascii="Times New Roman" w:hAnsi="Times New Roman" w:cs="Times New Roman"/>
          <w:vertAlign w:val="superscript"/>
        </w:rPr>
        <w:t>3</w:t>
      </w:r>
      <w:r w:rsidR="0082341C" w:rsidRPr="0082341C">
        <w:rPr>
          <w:rFonts w:ascii="Times New Roman" w:hAnsi="Times New Roman" w:cs="Times New Roman"/>
        </w:rPr>
        <w:t xml:space="preserve"> These sayings are popular in even the secular culture, which can be seen in healthcare. However, </w:t>
      </w:r>
      <w:r w:rsidR="0082341C">
        <w:rPr>
          <w:rFonts w:ascii="Times New Roman" w:hAnsi="Times New Roman" w:cs="Times New Roman"/>
        </w:rPr>
        <w:t xml:space="preserve">public health offers an opportunity to show that improving health is not limited to providing medical treatment. Sometimes, improving health begins with listening to a geriatric patient tell you how to cook a proper pot roast, or understanding their circumstances without judgment. </w:t>
      </w:r>
      <w:r w:rsidR="00D673BF">
        <w:rPr>
          <w:rFonts w:ascii="Times New Roman" w:hAnsi="Times New Roman" w:cs="Times New Roman"/>
        </w:rPr>
        <w:t xml:space="preserve">One </w:t>
      </w:r>
      <w:r w:rsidR="00D673BF">
        <w:rPr>
          <w:rFonts w:ascii="Times New Roman" w:hAnsi="Times New Roman" w:cs="Times New Roman"/>
        </w:rPr>
        <w:lastRenderedPageBreak/>
        <w:t>particularly meaningful experience involved helping a man experiencing homelessness access a medication assistance program. By noticing a shirt that read “Roll Tide” and jokingly saying that helping him would be difficult because I was an Auburn fan, I changed his demeanor. That connection opened the door to connecting him with the health resources he needed. Building trust and appreciating the person behind the need leads to the health-focused change I wish to see while I work in the public health field.</w:t>
      </w:r>
      <w:r w:rsidR="004B284A">
        <w:rPr>
          <w:rFonts w:ascii="Times New Roman" w:hAnsi="Times New Roman" w:cs="Times New Roman"/>
        </w:rPr>
        <w:br w:type="page"/>
      </w:r>
    </w:p>
    <w:p w14:paraId="3E1BA1A2" w14:textId="4F4F2DF1" w:rsidR="00A57965" w:rsidRDefault="004B284A" w:rsidP="00577EC8">
      <w:pPr>
        <w:rPr>
          <w:rFonts w:ascii="Arial" w:hAnsi="Arial" w:cs="Arial"/>
          <w:b/>
          <w:sz w:val="28"/>
          <w:szCs w:val="28"/>
        </w:rPr>
      </w:pPr>
      <w:r w:rsidRPr="00E56D65">
        <w:rPr>
          <w:rFonts w:ascii="Arial" w:hAnsi="Arial" w:cs="Arial"/>
          <w:b/>
          <w:sz w:val="28"/>
          <w:szCs w:val="28"/>
        </w:rPr>
        <w:lastRenderedPageBreak/>
        <w:t>References</w:t>
      </w:r>
    </w:p>
    <w:p w14:paraId="1012AFF3" w14:textId="77777777" w:rsidR="00577EC8" w:rsidRDefault="00577EC8" w:rsidP="00577EC8">
      <w:pPr>
        <w:rPr>
          <w:rFonts w:ascii="Arial" w:hAnsi="Arial" w:cs="Arial"/>
          <w:b/>
          <w:sz w:val="28"/>
          <w:szCs w:val="28"/>
        </w:rPr>
      </w:pPr>
    </w:p>
    <w:p w14:paraId="1AE31617" w14:textId="77777777" w:rsidR="00577EC8" w:rsidRDefault="00577EC8" w:rsidP="00577EC8">
      <w:pPr>
        <w:pStyle w:val="NormalWeb"/>
        <w:numPr>
          <w:ilvl w:val="0"/>
          <w:numId w:val="1"/>
        </w:numPr>
        <w:spacing w:before="20" w:beforeAutospacing="0" w:after="20" w:afterAutospacing="0"/>
        <w:rPr>
          <w:rStyle w:val="apple-converted-space"/>
          <w:color w:val="000000"/>
        </w:rPr>
      </w:pPr>
      <w:r>
        <w:rPr>
          <w:color w:val="000000"/>
        </w:rPr>
        <w:t>Office of Disease Prevention and Health Promotion. Access to health services. Healthy People 2030. Accessed August 29, 2026. https://odphp.health.gov/healthypeople/priority-areas/social-determinants-health/literature-summaries/access-health-services.</w:t>
      </w:r>
      <w:r>
        <w:rPr>
          <w:rStyle w:val="apple-converted-space"/>
          <w:color w:val="000000"/>
        </w:rPr>
        <w:t xml:space="preserve">  </w:t>
      </w:r>
    </w:p>
    <w:p w14:paraId="14D33B23" w14:textId="77777777" w:rsidR="00577EC8" w:rsidRDefault="00577EC8" w:rsidP="00577EC8">
      <w:pPr>
        <w:pStyle w:val="NormalWeb"/>
        <w:spacing w:before="20" w:beforeAutospacing="0" w:after="20" w:afterAutospacing="0"/>
        <w:ind w:left="360"/>
        <w:rPr>
          <w:rStyle w:val="apple-converted-space"/>
          <w:color w:val="000000"/>
        </w:rPr>
      </w:pPr>
    </w:p>
    <w:p w14:paraId="06906BD6" w14:textId="77777777" w:rsidR="00577EC8" w:rsidRDefault="00577EC8" w:rsidP="00577EC8">
      <w:pPr>
        <w:pStyle w:val="NormalWeb"/>
        <w:numPr>
          <w:ilvl w:val="0"/>
          <w:numId w:val="1"/>
        </w:numPr>
        <w:spacing w:before="20" w:beforeAutospacing="0" w:after="20" w:afterAutospacing="0"/>
        <w:rPr>
          <w:rStyle w:val="apple-converted-space"/>
          <w:color w:val="000000"/>
        </w:rPr>
      </w:pPr>
      <w:r>
        <w:rPr>
          <w:rStyle w:val="apple-converted-space"/>
          <w:color w:val="000000"/>
        </w:rPr>
        <w:t xml:space="preserve">Philippians 2:4 (New International Version). </w:t>
      </w:r>
    </w:p>
    <w:p w14:paraId="6D85941B" w14:textId="77777777" w:rsidR="00577EC8" w:rsidRDefault="00577EC8" w:rsidP="00577EC8">
      <w:pPr>
        <w:pStyle w:val="NormalWeb"/>
        <w:spacing w:before="20" w:beforeAutospacing="0" w:after="20" w:afterAutospacing="0"/>
        <w:rPr>
          <w:rStyle w:val="apple-converted-space"/>
          <w:color w:val="000000"/>
        </w:rPr>
      </w:pPr>
    </w:p>
    <w:p w14:paraId="388FC5D2" w14:textId="77777777" w:rsidR="00577EC8" w:rsidRDefault="00577EC8" w:rsidP="00577EC8">
      <w:pPr>
        <w:pStyle w:val="NormalWeb"/>
        <w:numPr>
          <w:ilvl w:val="0"/>
          <w:numId w:val="1"/>
        </w:numPr>
        <w:spacing w:before="20" w:beforeAutospacing="0" w:after="20" w:afterAutospacing="0"/>
        <w:rPr>
          <w:rStyle w:val="apple-converted-space"/>
          <w:color w:val="000000"/>
        </w:rPr>
      </w:pPr>
      <w:r>
        <w:rPr>
          <w:rStyle w:val="apple-converted-space"/>
          <w:color w:val="000000"/>
        </w:rPr>
        <w:t xml:space="preserve">Matthew 5:13-16 (New International Version). </w:t>
      </w:r>
    </w:p>
    <w:p w14:paraId="5B38535E" w14:textId="77777777" w:rsidR="00577EC8" w:rsidRPr="00577EC8" w:rsidRDefault="00577EC8" w:rsidP="00577EC8">
      <w:pPr>
        <w:rPr>
          <w:rFonts w:ascii="Arial" w:hAnsi="Arial" w:cs="Arial"/>
          <w:b/>
          <w:sz w:val="28"/>
          <w:szCs w:val="28"/>
        </w:rPr>
      </w:pPr>
    </w:p>
    <w:sectPr w:rsidR="00577EC8" w:rsidRPr="00577EC8" w:rsidSect="007D310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A1F9AA" w14:textId="77777777" w:rsidR="00614249" w:rsidRDefault="00614249"/>
  </w:endnote>
  <w:endnote w:type="continuationSeparator" w:id="0">
    <w:p w14:paraId="3F2992D2" w14:textId="77777777" w:rsidR="00614249" w:rsidRDefault="006142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279B3D" w14:textId="77777777" w:rsidR="00133B02" w:rsidRDefault="00133B02" w:rsidP="0080393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17</w:t>
    </w:r>
    <w:r>
      <w:rPr>
        <w:rStyle w:val="PageNumber"/>
      </w:rPr>
      <w:fldChar w:fldCharType="end"/>
    </w:r>
  </w:p>
  <w:p w14:paraId="397B5B76" w14:textId="77777777" w:rsidR="00133B02" w:rsidRDefault="00133B02" w:rsidP="008039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13667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92D6C6" w14:textId="77777777" w:rsidR="007D310B" w:rsidRDefault="007D310B">
        <w:pPr>
          <w:pStyle w:val="Footer"/>
          <w:jc w:val="right"/>
        </w:pPr>
        <w:r w:rsidRPr="00E42B2A">
          <w:rPr>
            <w:rFonts w:ascii="Times New Roman" w:hAnsi="Times New Roman" w:cs="Times New Roman"/>
          </w:rPr>
          <w:fldChar w:fldCharType="begin"/>
        </w:r>
        <w:r w:rsidRPr="00E42B2A">
          <w:rPr>
            <w:rFonts w:ascii="Times New Roman" w:hAnsi="Times New Roman" w:cs="Times New Roman"/>
          </w:rPr>
          <w:instrText xml:space="preserve"> PAGE   \* MERGEFORMAT </w:instrText>
        </w:r>
        <w:r w:rsidRPr="00E42B2A">
          <w:rPr>
            <w:rFonts w:ascii="Times New Roman" w:hAnsi="Times New Roman" w:cs="Times New Roman"/>
          </w:rPr>
          <w:fldChar w:fldCharType="separate"/>
        </w:r>
        <w:r w:rsidR="0055652D">
          <w:rPr>
            <w:rFonts w:ascii="Times New Roman" w:hAnsi="Times New Roman" w:cs="Times New Roman"/>
            <w:noProof/>
          </w:rPr>
          <w:t>2</w:t>
        </w:r>
        <w:r w:rsidRPr="00E42B2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D4633BC" w14:textId="77777777" w:rsidR="00133B02" w:rsidRDefault="00133B02" w:rsidP="008039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A1DC91" w14:textId="77777777" w:rsidR="007D310B" w:rsidRDefault="007D310B" w:rsidP="007D310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08992C" w14:textId="77777777" w:rsidR="00614249" w:rsidRDefault="00614249">
      <w:r>
        <w:separator/>
      </w:r>
    </w:p>
  </w:footnote>
  <w:footnote w:type="continuationSeparator" w:id="0">
    <w:p w14:paraId="199E990A" w14:textId="77777777" w:rsidR="00614249" w:rsidRDefault="00614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45D2B0" w14:textId="3A0D4A96" w:rsidR="007D310B" w:rsidRPr="002B331D" w:rsidRDefault="00C40E1E" w:rsidP="002B331D">
    <w:pPr>
      <w:pStyle w:val="Header"/>
    </w:pPr>
    <w:r>
      <w:rPr>
        <w:rFonts w:ascii="Times New Roman" w:hAnsi="Times New Roman" w:cs="Times New Roman"/>
      </w:rPr>
      <w:t xml:space="preserve">Topic Selection and Qualifications Brief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26AEF4" w14:textId="77777777" w:rsidR="007D310B" w:rsidRDefault="007D310B">
    <w:pPr>
      <w:pStyle w:val="Header"/>
    </w:pPr>
    <w:r w:rsidRPr="007D310B">
      <w:rPr>
        <w:highlight w:val="red"/>
      </w:rPr>
      <w:t>Running head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72591F"/>
    <w:multiLevelType w:val="hybridMultilevel"/>
    <w:tmpl w:val="80F6E2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275634">
    <w:abstractNumId w:val="0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E1E"/>
    <w:rsid w:val="0000119E"/>
    <w:rsid w:val="000126B9"/>
    <w:rsid w:val="00043028"/>
    <w:rsid w:val="00043F83"/>
    <w:rsid w:val="0004439F"/>
    <w:rsid w:val="000452E5"/>
    <w:rsid w:val="00053BDD"/>
    <w:rsid w:val="00053F6D"/>
    <w:rsid w:val="000541D1"/>
    <w:rsid w:val="00056E0A"/>
    <w:rsid w:val="00074A1F"/>
    <w:rsid w:val="00075B01"/>
    <w:rsid w:val="0007760C"/>
    <w:rsid w:val="00086645"/>
    <w:rsid w:val="0009153D"/>
    <w:rsid w:val="00092639"/>
    <w:rsid w:val="00097F7F"/>
    <w:rsid w:val="000A7838"/>
    <w:rsid w:val="000B316C"/>
    <w:rsid w:val="000B549F"/>
    <w:rsid w:val="000C4B02"/>
    <w:rsid w:val="000C6163"/>
    <w:rsid w:val="000D2E03"/>
    <w:rsid w:val="000D36C0"/>
    <w:rsid w:val="000E48B2"/>
    <w:rsid w:val="000E5478"/>
    <w:rsid w:val="000F232A"/>
    <w:rsid w:val="00111CEA"/>
    <w:rsid w:val="0012511E"/>
    <w:rsid w:val="001262D5"/>
    <w:rsid w:val="00126D58"/>
    <w:rsid w:val="001331E9"/>
    <w:rsid w:val="00133B02"/>
    <w:rsid w:val="001426D0"/>
    <w:rsid w:val="00152574"/>
    <w:rsid w:val="0015352D"/>
    <w:rsid w:val="001545B4"/>
    <w:rsid w:val="00160DD1"/>
    <w:rsid w:val="00164951"/>
    <w:rsid w:val="00165C1D"/>
    <w:rsid w:val="0017203B"/>
    <w:rsid w:val="00173069"/>
    <w:rsid w:val="00194095"/>
    <w:rsid w:val="001A08DB"/>
    <w:rsid w:val="001A1941"/>
    <w:rsid w:val="001B3D7F"/>
    <w:rsid w:val="001B6E66"/>
    <w:rsid w:val="001D4C49"/>
    <w:rsid w:val="001D755F"/>
    <w:rsid w:val="001E3300"/>
    <w:rsid w:val="001E7721"/>
    <w:rsid w:val="001F3976"/>
    <w:rsid w:val="001F5DD2"/>
    <w:rsid w:val="00207273"/>
    <w:rsid w:val="00213580"/>
    <w:rsid w:val="00213AEE"/>
    <w:rsid w:val="0023184C"/>
    <w:rsid w:val="002339CE"/>
    <w:rsid w:val="00241569"/>
    <w:rsid w:val="00245535"/>
    <w:rsid w:val="0025298B"/>
    <w:rsid w:val="00253B48"/>
    <w:rsid w:val="00256048"/>
    <w:rsid w:val="002714AF"/>
    <w:rsid w:val="00272597"/>
    <w:rsid w:val="00291C9F"/>
    <w:rsid w:val="00292042"/>
    <w:rsid w:val="002A59D2"/>
    <w:rsid w:val="002B331D"/>
    <w:rsid w:val="002B780B"/>
    <w:rsid w:val="002C5051"/>
    <w:rsid w:val="002F46A3"/>
    <w:rsid w:val="002F5725"/>
    <w:rsid w:val="003018C5"/>
    <w:rsid w:val="00310E52"/>
    <w:rsid w:val="00320A7E"/>
    <w:rsid w:val="00325F99"/>
    <w:rsid w:val="00332D38"/>
    <w:rsid w:val="0033328B"/>
    <w:rsid w:val="003371B5"/>
    <w:rsid w:val="00357381"/>
    <w:rsid w:val="00361315"/>
    <w:rsid w:val="003750E4"/>
    <w:rsid w:val="0037622D"/>
    <w:rsid w:val="003863A0"/>
    <w:rsid w:val="0038741B"/>
    <w:rsid w:val="00387B55"/>
    <w:rsid w:val="0039568F"/>
    <w:rsid w:val="00396B67"/>
    <w:rsid w:val="00397137"/>
    <w:rsid w:val="003A6638"/>
    <w:rsid w:val="003B2B35"/>
    <w:rsid w:val="003B6BBA"/>
    <w:rsid w:val="003B7653"/>
    <w:rsid w:val="003D36F8"/>
    <w:rsid w:val="003E185F"/>
    <w:rsid w:val="003E48B1"/>
    <w:rsid w:val="003E6662"/>
    <w:rsid w:val="003F4C74"/>
    <w:rsid w:val="003F5C79"/>
    <w:rsid w:val="004076E9"/>
    <w:rsid w:val="0042140D"/>
    <w:rsid w:val="004379F8"/>
    <w:rsid w:val="0045605F"/>
    <w:rsid w:val="00460146"/>
    <w:rsid w:val="0046146D"/>
    <w:rsid w:val="0046343B"/>
    <w:rsid w:val="00467BC3"/>
    <w:rsid w:val="00471D01"/>
    <w:rsid w:val="00475568"/>
    <w:rsid w:val="004832B9"/>
    <w:rsid w:val="00495D6A"/>
    <w:rsid w:val="00495DF2"/>
    <w:rsid w:val="004A142B"/>
    <w:rsid w:val="004A1CE0"/>
    <w:rsid w:val="004A3028"/>
    <w:rsid w:val="004A3C34"/>
    <w:rsid w:val="004B284A"/>
    <w:rsid w:val="004F2864"/>
    <w:rsid w:val="004F63BB"/>
    <w:rsid w:val="00501F2A"/>
    <w:rsid w:val="00511A45"/>
    <w:rsid w:val="00520CD5"/>
    <w:rsid w:val="005262B8"/>
    <w:rsid w:val="00530BC6"/>
    <w:rsid w:val="0053754F"/>
    <w:rsid w:val="0054323F"/>
    <w:rsid w:val="00550E6F"/>
    <w:rsid w:val="0055599B"/>
    <w:rsid w:val="0055652D"/>
    <w:rsid w:val="00557F80"/>
    <w:rsid w:val="00561495"/>
    <w:rsid w:val="00565688"/>
    <w:rsid w:val="00576DDD"/>
    <w:rsid w:val="00577EC8"/>
    <w:rsid w:val="00594090"/>
    <w:rsid w:val="00597CED"/>
    <w:rsid w:val="005C25EE"/>
    <w:rsid w:val="005C4364"/>
    <w:rsid w:val="005D2B5C"/>
    <w:rsid w:val="005D2FCD"/>
    <w:rsid w:val="005D4A71"/>
    <w:rsid w:val="005E18DB"/>
    <w:rsid w:val="005E54E1"/>
    <w:rsid w:val="005F035D"/>
    <w:rsid w:val="006063F2"/>
    <w:rsid w:val="006110C1"/>
    <w:rsid w:val="00614249"/>
    <w:rsid w:val="00615883"/>
    <w:rsid w:val="00616F75"/>
    <w:rsid w:val="00630310"/>
    <w:rsid w:val="0063232C"/>
    <w:rsid w:val="0064272C"/>
    <w:rsid w:val="00647EF3"/>
    <w:rsid w:val="00653BAF"/>
    <w:rsid w:val="00663776"/>
    <w:rsid w:val="0066525A"/>
    <w:rsid w:val="00666FEB"/>
    <w:rsid w:val="006750D6"/>
    <w:rsid w:val="00686B8C"/>
    <w:rsid w:val="006972D6"/>
    <w:rsid w:val="006A0FDC"/>
    <w:rsid w:val="006A2AEE"/>
    <w:rsid w:val="006A4EFA"/>
    <w:rsid w:val="006B00EC"/>
    <w:rsid w:val="006B59F1"/>
    <w:rsid w:val="006B66A0"/>
    <w:rsid w:val="006C1431"/>
    <w:rsid w:val="006E10CF"/>
    <w:rsid w:val="006E36C8"/>
    <w:rsid w:val="006E39A7"/>
    <w:rsid w:val="006F0140"/>
    <w:rsid w:val="006F111F"/>
    <w:rsid w:val="006F4EB2"/>
    <w:rsid w:val="007073DC"/>
    <w:rsid w:val="00722903"/>
    <w:rsid w:val="00727E59"/>
    <w:rsid w:val="00733F15"/>
    <w:rsid w:val="00742F75"/>
    <w:rsid w:val="00745C15"/>
    <w:rsid w:val="00753909"/>
    <w:rsid w:val="00757C02"/>
    <w:rsid w:val="007637EF"/>
    <w:rsid w:val="00763F20"/>
    <w:rsid w:val="00765BAB"/>
    <w:rsid w:val="007667AA"/>
    <w:rsid w:val="00771127"/>
    <w:rsid w:val="007A45A1"/>
    <w:rsid w:val="007C6C94"/>
    <w:rsid w:val="007D310B"/>
    <w:rsid w:val="007E097C"/>
    <w:rsid w:val="007E3D7B"/>
    <w:rsid w:val="007E7222"/>
    <w:rsid w:val="00803937"/>
    <w:rsid w:val="00820437"/>
    <w:rsid w:val="00821D9D"/>
    <w:rsid w:val="0082341C"/>
    <w:rsid w:val="0083149F"/>
    <w:rsid w:val="00833794"/>
    <w:rsid w:val="00834C34"/>
    <w:rsid w:val="00834C47"/>
    <w:rsid w:val="00860382"/>
    <w:rsid w:val="00867857"/>
    <w:rsid w:val="008773E8"/>
    <w:rsid w:val="00887588"/>
    <w:rsid w:val="008932CF"/>
    <w:rsid w:val="00894170"/>
    <w:rsid w:val="008951C5"/>
    <w:rsid w:val="00895271"/>
    <w:rsid w:val="00896614"/>
    <w:rsid w:val="008A39B4"/>
    <w:rsid w:val="008A5F3F"/>
    <w:rsid w:val="008B2ACF"/>
    <w:rsid w:val="008C217E"/>
    <w:rsid w:val="008C3323"/>
    <w:rsid w:val="008D01BB"/>
    <w:rsid w:val="008D0DF7"/>
    <w:rsid w:val="008F0E5A"/>
    <w:rsid w:val="008F2563"/>
    <w:rsid w:val="00905090"/>
    <w:rsid w:val="00917A4B"/>
    <w:rsid w:val="00923726"/>
    <w:rsid w:val="00926588"/>
    <w:rsid w:val="00931E94"/>
    <w:rsid w:val="00934448"/>
    <w:rsid w:val="0093489F"/>
    <w:rsid w:val="00934A6C"/>
    <w:rsid w:val="00935516"/>
    <w:rsid w:val="0095051C"/>
    <w:rsid w:val="00955531"/>
    <w:rsid w:val="00960CEF"/>
    <w:rsid w:val="00972806"/>
    <w:rsid w:val="00974248"/>
    <w:rsid w:val="009A1474"/>
    <w:rsid w:val="009B1CB6"/>
    <w:rsid w:val="009B73FF"/>
    <w:rsid w:val="009C0128"/>
    <w:rsid w:val="009C7DF9"/>
    <w:rsid w:val="009E29AC"/>
    <w:rsid w:val="009E45A4"/>
    <w:rsid w:val="009E67AC"/>
    <w:rsid w:val="009F300C"/>
    <w:rsid w:val="00A009BC"/>
    <w:rsid w:val="00A10611"/>
    <w:rsid w:val="00A11F33"/>
    <w:rsid w:val="00A166DE"/>
    <w:rsid w:val="00A32BE0"/>
    <w:rsid w:val="00A41C6E"/>
    <w:rsid w:val="00A479ED"/>
    <w:rsid w:val="00A57965"/>
    <w:rsid w:val="00A6454D"/>
    <w:rsid w:val="00A70D27"/>
    <w:rsid w:val="00A95E4A"/>
    <w:rsid w:val="00A97FF7"/>
    <w:rsid w:val="00AA1A4E"/>
    <w:rsid w:val="00AA716C"/>
    <w:rsid w:val="00AB2DF3"/>
    <w:rsid w:val="00AB3EB7"/>
    <w:rsid w:val="00AB5788"/>
    <w:rsid w:val="00AC169E"/>
    <w:rsid w:val="00AC2883"/>
    <w:rsid w:val="00AC632C"/>
    <w:rsid w:val="00AC6ADA"/>
    <w:rsid w:val="00AD1C8E"/>
    <w:rsid w:val="00AD431E"/>
    <w:rsid w:val="00AE0BF9"/>
    <w:rsid w:val="00AE2A6A"/>
    <w:rsid w:val="00AF766C"/>
    <w:rsid w:val="00B01711"/>
    <w:rsid w:val="00B02EC0"/>
    <w:rsid w:val="00B047EB"/>
    <w:rsid w:val="00B04C53"/>
    <w:rsid w:val="00B312E6"/>
    <w:rsid w:val="00B411ED"/>
    <w:rsid w:val="00B42170"/>
    <w:rsid w:val="00B4619C"/>
    <w:rsid w:val="00B47907"/>
    <w:rsid w:val="00B51930"/>
    <w:rsid w:val="00B51B67"/>
    <w:rsid w:val="00B5725F"/>
    <w:rsid w:val="00B7430B"/>
    <w:rsid w:val="00B74E5E"/>
    <w:rsid w:val="00B841DF"/>
    <w:rsid w:val="00B85A5A"/>
    <w:rsid w:val="00B86833"/>
    <w:rsid w:val="00B87B19"/>
    <w:rsid w:val="00B91A85"/>
    <w:rsid w:val="00BA711F"/>
    <w:rsid w:val="00BB54DB"/>
    <w:rsid w:val="00BC10A0"/>
    <w:rsid w:val="00BC16AE"/>
    <w:rsid w:val="00BC2348"/>
    <w:rsid w:val="00BC3322"/>
    <w:rsid w:val="00BC64DD"/>
    <w:rsid w:val="00BC784B"/>
    <w:rsid w:val="00BD38CC"/>
    <w:rsid w:val="00BE1C6C"/>
    <w:rsid w:val="00BF20BD"/>
    <w:rsid w:val="00C04601"/>
    <w:rsid w:val="00C114DF"/>
    <w:rsid w:val="00C17315"/>
    <w:rsid w:val="00C2363B"/>
    <w:rsid w:val="00C300E1"/>
    <w:rsid w:val="00C32B5E"/>
    <w:rsid w:val="00C40591"/>
    <w:rsid w:val="00C40E1E"/>
    <w:rsid w:val="00C5346F"/>
    <w:rsid w:val="00C64C27"/>
    <w:rsid w:val="00C830D9"/>
    <w:rsid w:val="00C96339"/>
    <w:rsid w:val="00CA5089"/>
    <w:rsid w:val="00CB4CFD"/>
    <w:rsid w:val="00CB774B"/>
    <w:rsid w:val="00CC01D8"/>
    <w:rsid w:val="00CC79F0"/>
    <w:rsid w:val="00CC7F33"/>
    <w:rsid w:val="00CD3DF8"/>
    <w:rsid w:val="00CF5940"/>
    <w:rsid w:val="00D04717"/>
    <w:rsid w:val="00D06225"/>
    <w:rsid w:val="00D165CF"/>
    <w:rsid w:val="00D26EFA"/>
    <w:rsid w:val="00D3083F"/>
    <w:rsid w:val="00D45C5D"/>
    <w:rsid w:val="00D527DD"/>
    <w:rsid w:val="00D53F9A"/>
    <w:rsid w:val="00D60D28"/>
    <w:rsid w:val="00D673BF"/>
    <w:rsid w:val="00D745AC"/>
    <w:rsid w:val="00D74866"/>
    <w:rsid w:val="00D75490"/>
    <w:rsid w:val="00D7600A"/>
    <w:rsid w:val="00D850E2"/>
    <w:rsid w:val="00D8759C"/>
    <w:rsid w:val="00D91011"/>
    <w:rsid w:val="00D93570"/>
    <w:rsid w:val="00D9537C"/>
    <w:rsid w:val="00D97E78"/>
    <w:rsid w:val="00DB08A8"/>
    <w:rsid w:val="00DB51F0"/>
    <w:rsid w:val="00DD3258"/>
    <w:rsid w:val="00DD71F5"/>
    <w:rsid w:val="00DE1A2A"/>
    <w:rsid w:val="00DE548C"/>
    <w:rsid w:val="00DE747B"/>
    <w:rsid w:val="00DE7E20"/>
    <w:rsid w:val="00DF043C"/>
    <w:rsid w:val="00DF1B5E"/>
    <w:rsid w:val="00E0444D"/>
    <w:rsid w:val="00E049CB"/>
    <w:rsid w:val="00E05635"/>
    <w:rsid w:val="00E159EE"/>
    <w:rsid w:val="00E24747"/>
    <w:rsid w:val="00E2486C"/>
    <w:rsid w:val="00E257D7"/>
    <w:rsid w:val="00E26352"/>
    <w:rsid w:val="00E274B8"/>
    <w:rsid w:val="00E31D8E"/>
    <w:rsid w:val="00E40C56"/>
    <w:rsid w:val="00E41BD8"/>
    <w:rsid w:val="00E42B2A"/>
    <w:rsid w:val="00E55554"/>
    <w:rsid w:val="00E56D65"/>
    <w:rsid w:val="00E64E50"/>
    <w:rsid w:val="00E70EF0"/>
    <w:rsid w:val="00E74940"/>
    <w:rsid w:val="00E76E4F"/>
    <w:rsid w:val="00E77CD2"/>
    <w:rsid w:val="00E90E6F"/>
    <w:rsid w:val="00E97824"/>
    <w:rsid w:val="00EA5AAB"/>
    <w:rsid w:val="00EB409F"/>
    <w:rsid w:val="00EC7327"/>
    <w:rsid w:val="00EC7400"/>
    <w:rsid w:val="00EC7DBA"/>
    <w:rsid w:val="00EE1EA7"/>
    <w:rsid w:val="00EE2532"/>
    <w:rsid w:val="00F00B45"/>
    <w:rsid w:val="00F02D35"/>
    <w:rsid w:val="00F05BE8"/>
    <w:rsid w:val="00F071E1"/>
    <w:rsid w:val="00F17CF3"/>
    <w:rsid w:val="00F30DD9"/>
    <w:rsid w:val="00F3270A"/>
    <w:rsid w:val="00F35BF6"/>
    <w:rsid w:val="00F43672"/>
    <w:rsid w:val="00F54AD1"/>
    <w:rsid w:val="00F57127"/>
    <w:rsid w:val="00F742F1"/>
    <w:rsid w:val="00F7739D"/>
    <w:rsid w:val="00F84038"/>
    <w:rsid w:val="00F92003"/>
    <w:rsid w:val="00F97B38"/>
    <w:rsid w:val="00FA59FF"/>
    <w:rsid w:val="00FA692C"/>
    <w:rsid w:val="00FB3E85"/>
    <w:rsid w:val="00FB605F"/>
    <w:rsid w:val="00FC0D20"/>
    <w:rsid w:val="00FC0D4A"/>
    <w:rsid w:val="00FD05A9"/>
    <w:rsid w:val="00FD2F49"/>
    <w:rsid w:val="00FE079C"/>
    <w:rsid w:val="00FE4036"/>
    <w:rsid w:val="00FE564B"/>
    <w:rsid w:val="00FE6FB2"/>
    <w:rsid w:val="00FF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EA42AC"/>
  <w15:chartTrackingRefBased/>
  <w15:docId w15:val="{A945D252-860A-F348-9486-819DF8AD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42B"/>
    <w:pPr>
      <w:ind w:firstLine="0"/>
    </w:pPr>
    <w:rPr>
      <w:rFonts w:asciiTheme="minorHAnsi" w:eastAsiaTheme="minorEastAsia" w:hAnsiTheme="minorHAnsi" w:cstheme="minorBidi"/>
    </w:rPr>
  </w:style>
  <w:style w:type="paragraph" w:styleId="Heading1">
    <w:name w:val="heading 1"/>
    <w:basedOn w:val="Normal"/>
    <w:link w:val="Heading1Char"/>
    <w:autoRedefine/>
    <w:uiPriority w:val="9"/>
    <w:qFormat/>
    <w:rsid w:val="00E40C56"/>
    <w:pPr>
      <w:spacing w:before="360" w:line="480" w:lineRule="auto"/>
      <w:outlineLvl w:val="0"/>
    </w:pPr>
    <w:rPr>
      <w:rFonts w:ascii="Arial" w:eastAsia="Times New Roman" w:hAnsi="Arial" w:cs="Times New Roman"/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652D"/>
    <w:pPr>
      <w:keepNext/>
      <w:keepLines/>
      <w:spacing w:line="480" w:lineRule="auto"/>
      <w:outlineLvl w:val="1"/>
    </w:pPr>
    <w:rPr>
      <w:rFonts w:ascii="Arial" w:eastAsiaTheme="majorEastAsia" w:hAnsi="Arial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652D"/>
    <w:pPr>
      <w:keepNext/>
      <w:keepLines/>
      <w:spacing w:line="480" w:lineRule="auto"/>
      <w:outlineLvl w:val="2"/>
    </w:pPr>
    <w:rPr>
      <w:rFonts w:ascii="Arial" w:eastAsiaTheme="majorEastAsia" w:hAnsi="Arial" w:cstheme="majorBidi"/>
      <w:b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5652D"/>
    <w:pPr>
      <w:keepNext/>
      <w:keepLines/>
      <w:spacing w:line="480" w:lineRule="auto"/>
      <w:outlineLvl w:val="3"/>
    </w:pPr>
    <w:rPr>
      <w:rFonts w:ascii="Arial" w:eastAsiaTheme="majorEastAsia" w:hAnsi="Arial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01BB"/>
    <w:pPr>
      <w:ind w:firstLine="0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8D01BB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D01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1BB"/>
    <w:rPr>
      <w:rFonts w:asciiTheme="minorHAnsi" w:eastAsiaTheme="minorEastAsia" w:hAnsiTheme="minorHAnsi" w:cstheme="minorBidi"/>
    </w:rPr>
  </w:style>
  <w:style w:type="character" w:styleId="PageNumber">
    <w:name w:val="page number"/>
    <w:basedOn w:val="DefaultParagraphFont"/>
    <w:uiPriority w:val="99"/>
    <w:semiHidden/>
    <w:unhideWhenUsed/>
    <w:rsid w:val="008D01BB"/>
  </w:style>
  <w:style w:type="paragraph" w:styleId="HTMLPreformatted">
    <w:name w:val="HTML Preformatted"/>
    <w:basedOn w:val="Normal"/>
    <w:link w:val="HTMLPreformattedChar"/>
    <w:uiPriority w:val="99"/>
    <w:unhideWhenUsed/>
    <w:rsid w:val="008D0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D01BB"/>
    <w:rPr>
      <w:rFonts w:ascii="Courier New" w:eastAsia="Times New Roman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D01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01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01BB"/>
    <w:rPr>
      <w:rFonts w:asciiTheme="minorHAnsi" w:eastAsiaTheme="minorEastAsia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7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776"/>
    <w:rPr>
      <w:rFonts w:ascii="Segoe UI" w:eastAsiaTheme="minorEastAsia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F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F3F"/>
    <w:rPr>
      <w:rFonts w:asciiTheme="minorHAnsi" w:eastAsiaTheme="minorEastAsia" w:hAnsiTheme="minorHAnsi" w:cstheme="minorBidi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25F99"/>
    <w:pPr>
      <w:widowControl w:val="0"/>
      <w:autoSpaceDE w:val="0"/>
      <w:autoSpaceDN w:val="0"/>
    </w:pPr>
    <w:rPr>
      <w:rFonts w:ascii="Times New Roman" w:eastAsia="Times New Roman" w:hAnsi="Times New Roman" w:cs="Times New Roman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25F99"/>
    <w:rPr>
      <w:rFonts w:eastAsia="Times New Roman"/>
      <w:lang w:bidi="en-US"/>
    </w:rPr>
  </w:style>
  <w:style w:type="paragraph" w:styleId="EndnoteText">
    <w:name w:val="endnote text"/>
    <w:basedOn w:val="Normal"/>
    <w:link w:val="EndnoteTextChar"/>
    <w:autoRedefine/>
    <w:uiPriority w:val="99"/>
    <w:unhideWhenUsed/>
    <w:rsid w:val="00B47907"/>
    <w:pPr>
      <w:spacing w:after="240"/>
      <w:ind w:left="360" w:hanging="360"/>
    </w:pPr>
    <w:rPr>
      <w:rFonts w:ascii="Times New Roman" w:hAnsi="Times New Roman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47907"/>
    <w:rPr>
      <w:rFonts w:eastAsiaTheme="minorEastAsia" w:cstheme="minorBidi"/>
      <w:szCs w:val="20"/>
    </w:rPr>
  </w:style>
  <w:style w:type="character" w:styleId="EndnoteReference">
    <w:name w:val="endnote reference"/>
    <w:basedOn w:val="DefaultParagraphFont"/>
    <w:uiPriority w:val="99"/>
    <w:unhideWhenUsed/>
    <w:rsid w:val="004A142B"/>
    <w:rPr>
      <w:rFonts w:ascii="Times New Roman" w:hAnsi="Times New Roman"/>
      <w:sz w:val="24"/>
      <w:vertAlign w:val="superscript"/>
    </w:rPr>
  </w:style>
  <w:style w:type="character" w:styleId="Hyperlink">
    <w:name w:val="Hyperlink"/>
    <w:basedOn w:val="DefaultParagraphFont"/>
    <w:uiPriority w:val="99"/>
    <w:unhideWhenUsed/>
    <w:rsid w:val="0000119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52E5"/>
    <w:rPr>
      <w:color w:val="954F72" w:themeColor="followedHyperlink"/>
      <w:u w:val="single"/>
    </w:rPr>
  </w:style>
  <w:style w:type="character" w:customStyle="1" w:styleId="css-901oao">
    <w:name w:val="css-901oao"/>
    <w:basedOn w:val="DefaultParagraphFont"/>
    <w:rsid w:val="009E45A4"/>
  </w:style>
  <w:style w:type="character" w:customStyle="1" w:styleId="r-18u37iz">
    <w:name w:val="r-18u37iz"/>
    <w:basedOn w:val="DefaultParagraphFont"/>
    <w:rsid w:val="009E45A4"/>
  </w:style>
  <w:style w:type="paragraph" w:styleId="FootnoteText">
    <w:name w:val="footnote text"/>
    <w:basedOn w:val="Normal"/>
    <w:link w:val="FootnoteTextChar"/>
    <w:uiPriority w:val="99"/>
    <w:semiHidden/>
    <w:unhideWhenUsed/>
    <w:rsid w:val="00F4367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3672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4367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87B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B19"/>
    <w:rPr>
      <w:rFonts w:asciiTheme="minorHAnsi" w:eastAsiaTheme="minorEastAsia" w:hAnsiTheme="minorHAnsi" w:cstheme="minorBidi"/>
    </w:rPr>
  </w:style>
  <w:style w:type="character" w:styleId="Emphasis">
    <w:name w:val="Emphasis"/>
    <w:basedOn w:val="DefaultParagraphFont"/>
    <w:uiPriority w:val="20"/>
    <w:qFormat/>
    <w:rsid w:val="00097F7F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E40C56"/>
    <w:rPr>
      <w:rFonts w:ascii="Arial" w:eastAsia="Times New Roman" w:hAnsi="Arial"/>
      <w:b/>
      <w:bCs/>
      <w:kern w:val="36"/>
      <w:sz w:val="28"/>
      <w:szCs w:val="48"/>
    </w:rPr>
  </w:style>
  <w:style w:type="character" w:customStyle="1" w:styleId="epub-state">
    <w:name w:val="epub-state"/>
    <w:basedOn w:val="DefaultParagraphFont"/>
    <w:rsid w:val="00A6454D"/>
  </w:style>
  <w:style w:type="character" w:customStyle="1" w:styleId="epub-date">
    <w:name w:val="epub-date"/>
    <w:basedOn w:val="DefaultParagraphFont"/>
    <w:rsid w:val="00A6454D"/>
  </w:style>
  <w:style w:type="character" w:customStyle="1" w:styleId="ref-journal">
    <w:name w:val="ref-journal"/>
    <w:basedOn w:val="DefaultParagraphFont"/>
    <w:rsid w:val="00B01711"/>
  </w:style>
  <w:style w:type="character" w:customStyle="1" w:styleId="ref-vol">
    <w:name w:val="ref-vol"/>
    <w:basedOn w:val="DefaultParagraphFont"/>
    <w:rsid w:val="00B01711"/>
  </w:style>
  <w:style w:type="character" w:customStyle="1" w:styleId="r-search-result">
    <w:name w:val="r-search-result"/>
    <w:basedOn w:val="DefaultParagraphFont"/>
    <w:rsid w:val="0083149F"/>
  </w:style>
  <w:style w:type="character" w:customStyle="1" w:styleId="Heading2Char">
    <w:name w:val="Heading 2 Char"/>
    <w:basedOn w:val="DefaultParagraphFont"/>
    <w:link w:val="Heading2"/>
    <w:uiPriority w:val="9"/>
    <w:rsid w:val="0055652D"/>
    <w:rPr>
      <w:rFonts w:ascii="Arial" w:eastAsiaTheme="majorEastAsia" w:hAnsi="Arial" w:cstheme="majorBidi"/>
      <w:b/>
      <w:szCs w:val="26"/>
    </w:rPr>
  </w:style>
  <w:style w:type="paragraph" w:customStyle="1" w:styleId="Default">
    <w:name w:val="Default"/>
    <w:rsid w:val="000D2E03"/>
    <w:pPr>
      <w:autoSpaceDE w:val="0"/>
      <w:autoSpaceDN w:val="0"/>
      <w:adjustRightInd w:val="0"/>
      <w:ind w:firstLine="0"/>
    </w:pPr>
    <w:rPr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55652D"/>
    <w:rPr>
      <w:rFonts w:ascii="Arial" w:eastAsiaTheme="majorEastAsia" w:hAnsi="Arial" w:cstheme="majorBidi"/>
      <w:b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55652D"/>
    <w:rPr>
      <w:rFonts w:ascii="Arial" w:eastAsiaTheme="majorEastAsia" w:hAnsi="Arial" w:cstheme="majorBidi"/>
      <w:b/>
      <w:i/>
      <w:iCs/>
    </w:rPr>
  </w:style>
  <w:style w:type="paragraph" w:styleId="NormalWeb">
    <w:name w:val="Normal (Web)"/>
    <w:basedOn w:val="Normal"/>
    <w:uiPriority w:val="99"/>
    <w:semiHidden/>
    <w:unhideWhenUsed/>
    <w:rsid w:val="0089527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895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02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713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8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8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20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20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32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039014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9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6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disonspurling/Downloads/AMA-template-non-structured-abstract-FINAL%20(17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FFFF6-4ED5-4ACC-96D4-D1AB4C389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AMA-template-non-structured-abstract-FINAL (17).dotm</Template>
  <TotalTime>112</TotalTime>
  <Pages>6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Spurling</dc:creator>
  <cp:keywords/>
  <dc:description/>
  <cp:lastModifiedBy>Madison Spurling</cp:lastModifiedBy>
  <cp:revision>37</cp:revision>
  <cp:lastPrinted>2020-11-14T17:12:00Z</cp:lastPrinted>
  <dcterms:created xsi:type="dcterms:W3CDTF">2026-08-29T20:21:00Z</dcterms:created>
  <dcterms:modified xsi:type="dcterms:W3CDTF">2026-10-15T22:22:00Z</dcterms:modified>
</cp:coreProperties>
</file>