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Times New Roman" w:hAnsi="Times New Roman" w:cs="Times New Roman"/>
          <w:color w:val="000000" w:themeColor="text1"/>
        </w:rPr>
        <w:id w:val="1024125215"/>
        <w:docPartObj>
          <w:docPartGallery w:val="Cover Pages"/>
          <w:docPartUnique/>
        </w:docPartObj>
      </w:sdtPr>
      <w:sdtContent>
        <w:p w14:paraId="49C28F5A" w14:textId="77777777" w:rsidR="00271323" w:rsidRDefault="00271323" w:rsidP="00271323">
          <w:pPr>
            <w:spacing w:line="480" w:lineRule="auto"/>
            <w:jc w:val="center"/>
            <w:rPr>
              <w:rFonts w:ascii="Times New Roman" w:hAnsi="Times New Roman" w:cs="Times New Roman"/>
              <w:color w:val="000000" w:themeColor="text1"/>
            </w:rPr>
          </w:pPr>
        </w:p>
        <w:p w14:paraId="1BD7326B" w14:textId="77777777" w:rsidR="00271323" w:rsidRDefault="00271323" w:rsidP="00271323">
          <w:pPr>
            <w:spacing w:line="480" w:lineRule="auto"/>
            <w:jc w:val="center"/>
            <w:rPr>
              <w:rFonts w:ascii="Times New Roman" w:hAnsi="Times New Roman" w:cs="Times New Roman"/>
              <w:color w:val="000000" w:themeColor="text1"/>
            </w:rPr>
          </w:pPr>
        </w:p>
        <w:p w14:paraId="424FD622" w14:textId="77777777" w:rsidR="00271323" w:rsidRDefault="00271323" w:rsidP="00271323">
          <w:pPr>
            <w:spacing w:line="480" w:lineRule="auto"/>
            <w:jc w:val="center"/>
            <w:rPr>
              <w:rFonts w:ascii="Times New Roman" w:hAnsi="Times New Roman" w:cs="Times New Roman"/>
              <w:color w:val="000000" w:themeColor="text1"/>
            </w:rPr>
          </w:pPr>
        </w:p>
        <w:p w14:paraId="46BEF323" w14:textId="77777777" w:rsidR="00271323" w:rsidRDefault="00271323" w:rsidP="00271323">
          <w:pPr>
            <w:spacing w:line="480" w:lineRule="auto"/>
            <w:jc w:val="center"/>
            <w:rPr>
              <w:rFonts w:ascii="Times New Roman" w:hAnsi="Times New Roman" w:cs="Times New Roman"/>
              <w:color w:val="000000" w:themeColor="text1"/>
            </w:rPr>
          </w:pPr>
        </w:p>
        <w:p w14:paraId="71034E7D" w14:textId="77777777" w:rsidR="00271323" w:rsidRDefault="00271323" w:rsidP="00271323">
          <w:pPr>
            <w:spacing w:line="480" w:lineRule="auto"/>
            <w:jc w:val="center"/>
            <w:rPr>
              <w:rFonts w:ascii="Times New Roman" w:hAnsi="Times New Roman" w:cs="Times New Roman"/>
              <w:color w:val="000000" w:themeColor="text1"/>
            </w:rPr>
          </w:pPr>
        </w:p>
        <w:p w14:paraId="389398AE" w14:textId="268254FE" w:rsidR="00271323" w:rsidRPr="006C2BC5" w:rsidRDefault="00271323" w:rsidP="00271323">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Liberty University</w:t>
          </w:r>
        </w:p>
        <w:p w14:paraId="11551518" w14:textId="77777777" w:rsidR="00271323" w:rsidRPr="006C2BC5" w:rsidRDefault="00271323" w:rsidP="00271323">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Master of Public Health</w:t>
          </w:r>
        </w:p>
        <w:p w14:paraId="0816F0F2" w14:textId="77777777" w:rsidR="00271323" w:rsidRPr="006C2BC5" w:rsidRDefault="00271323" w:rsidP="00271323">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HLTH634-B01</w:t>
          </w:r>
        </w:p>
        <w:p w14:paraId="7326225E" w14:textId="77777777" w:rsidR="00271323" w:rsidRPr="006C2BC5" w:rsidRDefault="00271323" w:rsidP="00271323">
          <w:pPr>
            <w:spacing w:line="480" w:lineRule="auto"/>
            <w:rPr>
              <w:rFonts w:ascii="Times New Roman" w:hAnsi="Times New Roman" w:cs="Times New Roman"/>
              <w:color w:val="000000" w:themeColor="text1"/>
            </w:rPr>
          </w:pPr>
        </w:p>
        <w:p w14:paraId="190161AB" w14:textId="77777777" w:rsidR="00271323" w:rsidRPr="006C2BC5" w:rsidRDefault="00271323" w:rsidP="00271323">
          <w:pPr>
            <w:spacing w:line="480" w:lineRule="auto"/>
            <w:rPr>
              <w:rFonts w:ascii="Times New Roman" w:hAnsi="Times New Roman" w:cs="Times New Roman"/>
              <w:color w:val="000000" w:themeColor="text1"/>
            </w:rPr>
          </w:pPr>
        </w:p>
        <w:p w14:paraId="650C97CA" w14:textId="77777777" w:rsidR="00271323" w:rsidRPr="006C2BC5" w:rsidRDefault="00271323" w:rsidP="00271323">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 xml:space="preserve"> </w:t>
          </w:r>
        </w:p>
        <w:p w14:paraId="2F2802D7" w14:textId="48EFD5D1" w:rsidR="00271323" w:rsidRPr="006C2BC5" w:rsidRDefault="00271323" w:rsidP="00271323">
          <w:pPr>
            <w:pStyle w:val="HTMLPreformatted"/>
            <w:shd w:val="clear" w:color="auto" w:fill="FFFFFF"/>
            <w:spacing w:line="480" w:lineRule="auto"/>
            <w:jc w:val="center"/>
            <w:rPr>
              <w:rFonts w:ascii="Arial" w:hAnsi="Arial" w:cs="Arial"/>
              <w:b/>
              <w:color w:val="000000" w:themeColor="text1"/>
              <w:sz w:val="28"/>
              <w:szCs w:val="28"/>
            </w:rPr>
          </w:pPr>
          <w:r w:rsidRPr="006C2BC5">
            <w:rPr>
              <w:rFonts w:ascii="Arial" w:hAnsi="Arial" w:cs="Arial"/>
              <w:b/>
              <w:color w:val="000000" w:themeColor="text1"/>
              <w:sz w:val="28"/>
              <w:szCs w:val="28"/>
            </w:rPr>
            <w:t xml:space="preserve">Communication Artifact: </w:t>
          </w:r>
          <w:r>
            <w:rPr>
              <w:rFonts w:ascii="Arial" w:hAnsi="Arial" w:cs="Arial"/>
              <w:b/>
              <w:color w:val="000000" w:themeColor="text1"/>
              <w:sz w:val="28"/>
              <w:szCs w:val="28"/>
            </w:rPr>
            <w:t xml:space="preserve">News Release </w:t>
          </w:r>
        </w:p>
        <w:p w14:paraId="2D01BF82" w14:textId="77777777" w:rsidR="00271323" w:rsidRPr="006C2BC5" w:rsidRDefault="00271323" w:rsidP="00271323">
          <w:pPr>
            <w:spacing w:line="480" w:lineRule="auto"/>
            <w:rPr>
              <w:rFonts w:ascii="Times New Roman" w:hAnsi="Times New Roman" w:cs="Times New Roman"/>
              <w:color w:val="000000" w:themeColor="text1"/>
            </w:rPr>
          </w:pPr>
        </w:p>
        <w:p w14:paraId="371CAA0E" w14:textId="77777777" w:rsidR="00271323" w:rsidRPr="006C2BC5" w:rsidRDefault="00271323" w:rsidP="00271323">
          <w:pPr>
            <w:spacing w:line="480" w:lineRule="auto"/>
            <w:rPr>
              <w:rFonts w:ascii="Times New Roman" w:hAnsi="Times New Roman" w:cs="Times New Roman"/>
              <w:color w:val="000000" w:themeColor="text1"/>
            </w:rPr>
          </w:pPr>
        </w:p>
        <w:p w14:paraId="61B4AE08" w14:textId="77777777" w:rsidR="00271323" w:rsidRPr="00730093" w:rsidRDefault="00271323" w:rsidP="00271323">
          <w:pPr>
            <w:spacing w:line="480" w:lineRule="auto"/>
            <w:rPr>
              <w:rFonts w:ascii="Times New Roman" w:hAnsi="Times New Roman" w:cs="Times New Roman"/>
              <w:color w:val="000000" w:themeColor="text1"/>
            </w:rPr>
          </w:pPr>
        </w:p>
        <w:p w14:paraId="6B8545AA" w14:textId="77777777" w:rsidR="00271323" w:rsidRPr="00730093" w:rsidRDefault="00271323" w:rsidP="00271323">
          <w:pPr>
            <w:spacing w:line="480" w:lineRule="auto"/>
            <w:jc w:val="center"/>
            <w:rPr>
              <w:rFonts w:ascii="Times New Roman" w:eastAsia="Times New Roman" w:hAnsi="Times New Roman" w:cs="Times New Roman"/>
              <w:color w:val="000000" w:themeColor="text1"/>
            </w:rPr>
          </w:pPr>
          <w:r w:rsidRPr="00730093">
            <w:rPr>
              <w:rFonts w:ascii="Times New Roman" w:eastAsia="Times New Roman" w:hAnsi="Times New Roman" w:cs="Times New Roman"/>
              <w:color w:val="000000" w:themeColor="text1"/>
            </w:rPr>
            <w:t>Madison Gayle Spurling</w:t>
          </w:r>
        </w:p>
        <w:p w14:paraId="72CE8603" w14:textId="77777777" w:rsidR="00271323" w:rsidRPr="00730093" w:rsidRDefault="00271323" w:rsidP="00271323">
          <w:pPr>
            <w:spacing w:line="480" w:lineRule="auto"/>
            <w:jc w:val="center"/>
            <w:rPr>
              <w:rFonts w:ascii="Times New Roman" w:hAnsi="Times New Roman" w:cs="Times New Roman"/>
              <w:color w:val="000000" w:themeColor="text1"/>
            </w:rPr>
          </w:pPr>
          <w:r w:rsidRPr="00730093">
            <w:rPr>
              <w:rFonts w:ascii="Times New Roman" w:hAnsi="Times New Roman" w:cs="Times New Roman"/>
              <w:color w:val="000000" w:themeColor="text1"/>
            </w:rPr>
            <w:t>ID:  L34916045</w:t>
          </w:r>
        </w:p>
        <w:p w14:paraId="77F819A5" w14:textId="0FD84037" w:rsidR="00271323" w:rsidRDefault="00271323" w:rsidP="00271323">
          <w:pPr>
            <w:jc w:val="center"/>
            <w:rPr>
              <w:rFonts w:ascii="Times New Roman" w:hAnsi="Times New Roman" w:cs="Times New Roman"/>
              <w:color w:val="000000" w:themeColor="text1"/>
            </w:rPr>
          </w:pPr>
          <w:r w:rsidRPr="00730093">
            <w:rPr>
              <w:rFonts w:ascii="Times New Roman" w:hAnsi="Times New Roman" w:cs="Times New Roman"/>
              <w:color w:val="000000" w:themeColor="text1"/>
            </w:rPr>
            <w:t>September 26, 2026</w:t>
          </w:r>
        </w:p>
        <w:p w14:paraId="6064F6FE" w14:textId="77777777" w:rsidR="00EB2C3C" w:rsidRDefault="00EB2C3C" w:rsidP="00271323">
          <w:pPr>
            <w:jc w:val="center"/>
            <w:rPr>
              <w:rFonts w:ascii="Times New Roman" w:hAnsi="Times New Roman" w:cs="Times New Roman"/>
              <w:color w:val="000000" w:themeColor="text1"/>
            </w:rPr>
          </w:pPr>
        </w:p>
        <w:p w14:paraId="03FCD930" w14:textId="77777777" w:rsidR="00271323" w:rsidRPr="00730093" w:rsidRDefault="00271323" w:rsidP="00271323">
          <w:pPr>
            <w:jc w:val="center"/>
            <w:rPr>
              <w:rFonts w:ascii="Times New Roman" w:hAnsi="Times New Roman" w:cs="Times New Roman"/>
              <w:color w:val="000000" w:themeColor="text1"/>
            </w:rPr>
          </w:pPr>
        </w:p>
        <w:p w14:paraId="43ADAFCB" w14:textId="77777777" w:rsidR="00271323" w:rsidRDefault="00271323" w:rsidP="00271323">
          <w:pPr>
            <w:jc w:val="center"/>
            <w:rPr>
              <w:rFonts w:ascii="Times New Roman" w:hAnsi="Times New Roman" w:cs="Times New Roman"/>
              <w:color w:val="000000" w:themeColor="text1"/>
            </w:rPr>
          </w:pPr>
        </w:p>
        <w:p w14:paraId="63623FB8" w14:textId="77777777" w:rsidR="00204AAB" w:rsidRPr="00730093" w:rsidRDefault="00204AAB" w:rsidP="00271323">
          <w:pPr>
            <w:jc w:val="center"/>
            <w:rPr>
              <w:rFonts w:ascii="Times New Roman" w:hAnsi="Times New Roman" w:cs="Times New Roman"/>
              <w:color w:val="000000" w:themeColor="text1"/>
            </w:rPr>
          </w:pPr>
        </w:p>
        <w:p w14:paraId="5268FE28" w14:textId="77777777" w:rsidR="00271323" w:rsidRPr="00730093" w:rsidRDefault="00271323" w:rsidP="00271323">
          <w:pPr>
            <w:jc w:val="center"/>
            <w:rPr>
              <w:rFonts w:ascii="Times New Roman" w:hAnsi="Times New Roman" w:cs="Times New Roman"/>
              <w:color w:val="000000" w:themeColor="text1"/>
            </w:rPr>
          </w:pPr>
        </w:p>
        <w:p w14:paraId="7A518DA4" w14:textId="77777777" w:rsidR="00271323" w:rsidRPr="00730093" w:rsidRDefault="00271323" w:rsidP="00271323">
          <w:pPr>
            <w:jc w:val="center"/>
            <w:rPr>
              <w:rFonts w:ascii="Times New Roman" w:hAnsi="Times New Roman" w:cs="Times New Roman"/>
              <w:color w:val="000000" w:themeColor="text1"/>
            </w:rPr>
          </w:pPr>
        </w:p>
        <w:p w14:paraId="7DA167F4" w14:textId="77777777" w:rsidR="00271323" w:rsidRPr="00730093" w:rsidRDefault="00271323" w:rsidP="00271323">
          <w:pPr>
            <w:jc w:val="center"/>
            <w:rPr>
              <w:rFonts w:ascii="Times New Roman" w:hAnsi="Times New Roman" w:cs="Times New Roman"/>
              <w:color w:val="000000" w:themeColor="text1"/>
            </w:rPr>
          </w:pPr>
        </w:p>
        <w:p w14:paraId="7A3722F6" w14:textId="77777777" w:rsidR="00271323" w:rsidRPr="00730093" w:rsidRDefault="00271323" w:rsidP="00271323">
          <w:pPr>
            <w:jc w:val="center"/>
            <w:rPr>
              <w:rFonts w:ascii="Times New Roman" w:hAnsi="Times New Roman" w:cs="Times New Roman"/>
              <w:color w:val="000000" w:themeColor="text1"/>
            </w:rPr>
          </w:pPr>
        </w:p>
        <w:p w14:paraId="68F91EA7" w14:textId="77777777" w:rsidR="00271323" w:rsidRPr="00730093" w:rsidRDefault="00271323" w:rsidP="00271323">
          <w:pPr>
            <w:jc w:val="center"/>
            <w:rPr>
              <w:rFonts w:ascii="Times New Roman" w:hAnsi="Times New Roman" w:cs="Times New Roman"/>
              <w:color w:val="000000" w:themeColor="text1"/>
            </w:rPr>
          </w:pPr>
        </w:p>
        <w:p w14:paraId="503A56E3" w14:textId="77777777" w:rsidR="00271323" w:rsidRPr="00730093" w:rsidRDefault="00271323" w:rsidP="00271323">
          <w:pPr>
            <w:jc w:val="center"/>
            <w:rPr>
              <w:rFonts w:ascii="Times New Roman" w:hAnsi="Times New Roman" w:cs="Times New Roman"/>
              <w:color w:val="000000" w:themeColor="text1"/>
            </w:rPr>
          </w:pPr>
        </w:p>
        <w:p w14:paraId="3356439D" w14:textId="77777777" w:rsidR="007A1ACD" w:rsidRDefault="007A1ACD" w:rsidP="00271323">
          <w:pPr>
            <w:rPr>
              <w:rFonts w:ascii="Times New Roman" w:hAnsi="Times New Roman" w:cs="Times New Roman"/>
              <w:color w:val="000000" w:themeColor="text1"/>
            </w:rPr>
          </w:pPr>
        </w:p>
        <w:p w14:paraId="35BA6E37" w14:textId="5A20B1EA" w:rsidR="00730093" w:rsidRPr="008066EE" w:rsidRDefault="00730093" w:rsidP="00271323">
          <w:pPr>
            <w:rPr>
              <w:rFonts w:ascii="Times New Roman" w:hAnsi="Times New Roman" w:cs="Times New Roman"/>
              <w:color w:val="000000" w:themeColor="text1"/>
            </w:rPr>
          </w:pPr>
          <w:r w:rsidRPr="008066EE">
            <w:rPr>
              <w:rFonts w:ascii="Times New Roman" w:hAnsi="Times New Roman" w:cs="Times New Roman"/>
              <w:color w:val="000000" w:themeColor="text1"/>
            </w:rPr>
            <w:lastRenderedPageBreak/>
            <w:t xml:space="preserve">Press Release: Rural Reach </w:t>
          </w:r>
        </w:p>
        <w:p w14:paraId="78AAB963" w14:textId="77777777" w:rsidR="00730093" w:rsidRPr="008066EE" w:rsidRDefault="00730093" w:rsidP="00271323">
          <w:pPr>
            <w:rPr>
              <w:rFonts w:ascii="Times New Roman" w:hAnsi="Times New Roman" w:cs="Times New Roman"/>
              <w:color w:val="000000" w:themeColor="text1"/>
            </w:rPr>
          </w:pPr>
        </w:p>
        <w:p w14:paraId="123584B0" w14:textId="30587F4F" w:rsidR="00271323" w:rsidRPr="008066EE" w:rsidRDefault="00730093" w:rsidP="00271323">
          <w:pPr>
            <w:rPr>
              <w:rFonts w:ascii="Times New Roman" w:hAnsi="Times New Roman" w:cs="Times New Roman"/>
              <w:b/>
              <w:bCs/>
              <w:color w:val="000000" w:themeColor="text1"/>
            </w:rPr>
          </w:pPr>
          <w:r w:rsidRPr="008066EE">
            <w:rPr>
              <w:rFonts w:ascii="Times New Roman" w:hAnsi="Times New Roman" w:cs="Times New Roman"/>
              <w:b/>
              <w:bCs/>
              <w:color w:val="000000" w:themeColor="text1"/>
            </w:rPr>
            <w:t>PRESS</w:t>
          </w:r>
          <w:r w:rsidR="007572F7" w:rsidRPr="008066EE">
            <w:rPr>
              <w:rFonts w:ascii="Times New Roman" w:hAnsi="Times New Roman" w:cs="Times New Roman"/>
              <w:b/>
              <w:bCs/>
              <w:color w:val="000000" w:themeColor="text1"/>
            </w:rPr>
            <w:t xml:space="preserve"> RELEASE </w:t>
          </w:r>
        </w:p>
        <w:p w14:paraId="5CB5EF1A" w14:textId="77777777" w:rsidR="007572F7" w:rsidRPr="008066EE" w:rsidRDefault="007572F7" w:rsidP="00271323">
          <w:pPr>
            <w:rPr>
              <w:rFonts w:ascii="Times New Roman" w:hAnsi="Times New Roman" w:cs="Times New Roman"/>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4225"/>
          </w:tblGrid>
          <w:tr w:rsidR="00737526" w:rsidRPr="008066EE" w14:paraId="2AED03B9" w14:textId="77777777" w:rsidTr="000E34C4">
            <w:tc>
              <w:tcPr>
                <w:tcW w:w="5125" w:type="dxa"/>
              </w:tcPr>
              <w:p w14:paraId="0663F4CB" w14:textId="77777777" w:rsidR="00737526" w:rsidRPr="008066EE" w:rsidRDefault="00737526" w:rsidP="000E34C4">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Rural Reach Program </w:t>
                </w:r>
              </w:p>
              <w:p w14:paraId="43B2BBF4" w14:textId="77777777" w:rsidR="00737526" w:rsidRPr="008066EE" w:rsidRDefault="00737526" w:rsidP="000E34C4">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FOR IMMEDIATE RELEASE                                                 </w:t>
                </w:r>
              </w:p>
              <w:p w14:paraId="3AE15FED" w14:textId="4B063F96" w:rsidR="00737526" w:rsidRPr="008066EE" w:rsidRDefault="00737526" w:rsidP="000E34C4">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September 26, </w:t>
                </w:r>
                <w:r w:rsidR="002B515E" w:rsidRPr="008066EE">
                  <w:rPr>
                    <w:rFonts w:ascii="Times New Roman" w:hAnsi="Times New Roman" w:cs="Times New Roman"/>
                    <w:color w:val="000000" w:themeColor="text1"/>
                  </w:rPr>
                  <w:t>2026,</w:t>
                </w:r>
                <w:r w:rsidRPr="008066EE">
                  <w:rPr>
                    <w:rFonts w:ascii="Times New Roman" w:hAnsi="Times New Roman" w:cs="Times New Roman"/>
                    <w:color w:val="000000" w:themeColor="text1"/>
                  </w:rPr>
                  <w:t xml:space="preserve">                                                                   </w:t>
                </w:r>
              </w:p>
            </w:tc>
            <w:tc>
              <w:tcPr>
                <w:tcW w:w="4225" w:type="dxa"/>
              </w:tcPr>
              <w:p w14:paraId="7329CA3B" w14:textId="77777777" w:rsidR="00737526" w:rsidRPr="008066EE" w:rsidRDefault="00737526" w:rsidP="000E34C4">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The Rural Reach Program </w:t>
                </w:r>
              </w:p>
              <w:p w14:paraId="2540300C" w14:textId="77777777" w:rsidR="00737526" w:rsidRPr="008066EE" w:rsidRDefault="00737526" w:rsidP="000E34C4">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Contact: Madison Spurling                                                                                                  Phone: 423-855-2811 </w:t>
                </w:r>
              </w:p>
              <w:p w14:paraId="2A800484" w14:textId="77777777" w:rsidR="00737526" w:rsidRPr="008066EE" w:rsidRDefault="00737526" w:rsidP="000E34C4">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Email: mgspurling@ruralreach.org </w:t>
                </w:r>
              </w:p>
              <w:p w14:paraId="0C3A12B9" w14:textId="77777777" w:rsidR="00737526" w:rsidRPr="008066EE" w:rsidRDefault="00737526" w:rsidP="000E34C4">
                <w:pPr>
                  <w:rPr>
                    <w:rFonts w:ascii="Times New Roman" w:hAnsi="Times New Roman" w:cs="Times New Roman"/>
                    <w:color w:val="000000" w:themeColor="text1"/>
                  </w:rPr>
                </w:pPr>
              </w:p>
            </w:tc>
          </w:tr>
        </w:tbl>
        <w:p w14:paraId="07D39DA6" w14:textId="77777777" w:rsidR="00730093" w:rsidRPr="008066EE" w:rsidRDefault="00730093" w:rsidP="00271323">
          <w:pPr>
            <w:rPr>
              <w:rFonts w:ascii="Times New Roman" w:hAnsi="Times New Roman" w:cs="Times New Roman"/>
              <w:color w:val="000000" w:themeColor="text1"/>
            </w:rPr>
          </w:pPr>
        </w:p>
        <w:p w14:paraId="0DFA7E9C" w14:textId="327B14CD" w:rsidR="00730093" w:rsidRPr="008066EE" w:rsidRDefault="00FF4DE4" w:rsidP="00730093">
          <w:pPr>
            <w:jc w:val="center"/>
            <w:rPr>
              <w:rFonts w:ascii="Times New Roman" w:hAnsi="Times New Roman" w:cs="Times New Roman"/>
              <w:b/>
              <w:bCs/>
              <w:color w:val="000000" w:themeColor="text1"/>
            </w:rPr>
          </w:pPr>
          <w:r w:rsidRPr="008066EE">
            <w:rPr>
              <w:rFonts w:ascii="Times New Roman" w:hAnsi="Times New Roman" w:cs="Times New Roman"/>
              <w:b/>
              <w:bCs/>
              <w:color w:val="000000" w:themeColor="text1"/>
            </w:rPr>
            <w:t>1</w:t>
          </w:r>
          <w:r w:rsidRPr="008066EE">
            <w:rPr>
              <w:rFonts w:ascii="Times New Roman" w:hAnsi="Times New Roman" w:cs="Times New Roman"/>
              <w:b/>
              <w:bCs/>
              <w:color w:val="000000" w:themeColor="text1"/>
              <w:vertAlign w:val="superscript"/>
            </w:rPr>
            <w:t>st</w:t>
          </w:r>
          <w:r w:rsidRPr="008066EE">
            <w:rPr>
              <w:rFonts w:ascii="Times New Roman" w:hAnsi="Times New Roman" w:cs="Times New Roman"/>
              <w:b/>
              <w:bCs/>
              <w:color w:val="000000" w:themeColor="text1"/>
            </w:rPr>
            <w:t xml:space="preserve"> Draft</w:t>
          </w:r>
          <w:r w:rsidR="0088254A" w:rsidRPr="008066EE">
            <w:rPr>
              <w:rFonts w:ascii="Times New Roman" w:hAnsi="Times New Roman" w:cs="Times New Roman"/>
              <w:b/>
              <w:bCs/>
              <w:color w:val="000000" w:themeColor="text1"/>
            </w:rPr>
            <w:t xml:space="preserve"> of Press Release </w:t>
          </w:r>
        </w:p>
        <w:p w14:paraId="2179B0D3" w14:textId="1BC29CD0" w:rsidR="001516AB" w:rsidRPr="008066EE" w:rsidRDefault="003E35CA" w:rsidP="003F62AE">
          <w:pPr>
            <w:pStyle w:val="isselectedend"/>
            <w:rPr>
              <w:color w:val="000000" w:themeColor="text1"/>
            </w:rPr>
          </w:pPr>
          <w:r w:rsidRPr="008066EE">
            <w:rPr>
              <w:rStyle w:val="Strong"/>
              <w:color w:val="000000" w:themeColor="text1"/>
            </w:rPr>
            <w:t>(</w:t>
          </w:r>
          <w:r w:rsidRPr="008066EE">
            <w:rPr>
              <w:rStyle w:val="Strong"/>
              <w:b w:val="0"/>
              <w:bCs w:val="0"/>
              <w:color w:val="000000" w:themeColor="text1"/>
            </w:rPr>
            <w:t>WINCHESTER, TN</w:t>
          </w:r>
          <w:r w:rsidRPr="008066EE">
            <w:rPr>
              <w:rStyle w:val="apple-converted-space"/>
              <w:color w:val="000000" w:themeColor="text1"/>
            </w:rPr>
            <w:t>)</w:t>
          </w:r>
          <w:r w:rsidRPr="008066EE">
            <w:rPr>
              <w:color w:val="000000" w:themeColor="text1"/>
            </w:rPr>
            <w:t xml:space="preserve"> </w:t>
          </w:r>
          <w:r w:rsidR="00254351" w:rsidRPr="008066EE">
            <w:rPr>
              <w:color w:val="000000"/>
            </w:rPr>
            <w:t>This November, Rural Reach will host a free seminar in Winchester, Tennessee. The event will connect residents with Community Health Workers (CHWs) and introduce them to local health services. The seminar will cover how to find doctors, get rides to appointments, and find local support. Residents, healthcare workers, and local organizations are invited.</w:t>
          </w:r>
        </w:p>
        <w:p w14:paraId="7FED7784" w14:textId="6279A53E" w:rsidR="007F3F40" w:rsidRPr="008066EE" w:rsidRDefault="00254351" w:rsidP="00254351">
          <w:pPr>
            <w:pStyle w:val="NormalWeb"/>
            <w:rPr>
              <w:color w:val="EE0000"/>
              <w:sz w:val="27"/>
              <w:szCs w:val="27"/>
            </w:rPr>
          </w:pPr>
          <w:r w:rsidRPr="008066EE">
            <w:rPr>
              <w:color w:val="000000" w:themeColor="text1"/>
            </w:rPr>
            <w:t>Getting healthcare in rural areas can be hard.</w:t>
          </w:r>
          <w:r w:rsidRPr="008066EE">
            <w:rPr>
              <w:rStyle w:val="apple-converted-space"/>
              <w:color w:val="000000" w:themeColor="text1"/>
            </w:rPr>
            <w:t> </w:t>
          </w:r>
          <w:r w:rsidRPr="008066EE">
            <w:rPr>
              <w:rStyle w:val="Strong"/>
              <w:b w:val="0"/>
              <w:bCs w:val="0"/>
              <w:color w:val="000000" w:themeColor="text1"/>
            </w:rPr>
            <w:t>Some people live far from doctors or have trouble finding a ride. Others may not know where to go for help.</w:t>
          </w:r>
          <w:r w:rsidRPr="008066EE">
            <w:rPr>
              <w:rStyle w:val="apple-converted-space"/>
              <w:color w:val="000000" w:themeColor="text1"/>
            </w:rPr>
            <w:t> </w:t>
          </w:r>
          <w:r w:rsidRPr="008066EE">
            <w:rPr>
              <w:color w:val="000000" w:themeColor="text1"/>
            </w:rPr>
            <w:t>These problems can delay care</w:t>
          </w:r>
          <w:r w:rsidRPr="008066EE">
            <w:rPr>
              <w:b/>
              <w:bCs/>
              <w:color w:val="000000" w:themeColor="text1"/>
            </w:rPr>
            <w:t>.</w:t>
          </w:r>
          <w:r w:rsidRPr="008066EE">
            <w:rPr>
              <w:rStyle w:val="apple-converted-space"/>
              <w:b/>
              <w:bCs/>
              <w:color w:val="000000" w:themeColor="text1"/>
            </w:rPr>
            <w:t> </w:t>
          </w:r>
          <w:r w:rsidRPr="008066EE">
            <w:rPr>
              <w:rStyle w:val="Strong"/>
              <w:b w:val="0"/>
              <w:bCs w:val="0"/>
              <w:color w:val="000000" w:themeColor="text1"/>
            </w:rPr>
            <w:t>The seminar will explain how CHWs help people find doctors, health services, and local support.</w:t>
          </w:r>
          <w:r w:rsidRPr="008066EE">
            <w:rPr>
              <w:rStyle w:val="Strong"/>
              <w:color w:val="000000" w:themeColor="text1"/>
              <w:sz w:val="27"/>
              <w:szCs w:val="27"/>
            </w:rPr>
            <w:t xml:space="preserve"> </w:t>
          </w:r>
          <w:r w:rsidR="003F62AE" w:rsidRPr="008066EE">
            <w:rPr>
              <w:color w:val="000000" w:themeColor="text1"/>
            </w:rPr>
            <w:t>At Rural Reach, we’re committed to working closely with these dedicated community health workers to address these challenges and make a positive difference.</w:t>
          </w:r>
          <w:r w:rsidR="00734FF3" w:rsidRPr="008066EE">
            <w:rPr>
              <w:color w:val="000000" w:themeColor="text1"/>
            </w:rPr>
            <w:t xml:space="preserve"> </w:t>
          </w:r>
          <w:r w:rsidR="007F3F40" w:rsidRPr="008066EE">
            <w:rPr>
              <w:color w:val="000000" w:themeColor="text1"/>
            </w:rPr>
            <w:t>According to researchers at the Centers for Disease Control and Prevention, “Public health programs can educate the public on the various roles of CHWs to increase public engagement with CHWs and improve the health and wellness of Americans.”</w:t>
          </w:r>
          <w:r w:rsidR="007F3F40" w:rsidRPr="008066EE">
            <w:rPr>
              <w:color w:val="000000" w:themeColor="text1"/>
              <w:vertAlign w:val="superscript"/>
            </w:rPr>
            <w:t>1</w:t>
          </w:r>
          <w:r w:rsidR="007F3F40" w:rsidRPr="008066EE">
            <w:rPr>
              <w:color w:val="000000" w:themeColor="text1"/>
            </w:rPr>
            <w:t xml:space="preserve"> Anyway, Rural Reach is making this happen by helping local residents learn more about who CHWs are, what they do, and the ways they can support our community. CHWs are valued </w:t>
          </w:r>
          <w:r w:rsidR="00D44B1A" w:rsidRPr="008066EE">
            <w:rPr>
              <w:color w:val="000000" w:themeColor="text1"/>
            </w:rPr>
            <w:t>community</w:t>
          </w:r>
          <w:r w:rsidR="007F3F40" w:rsidRPr="008066EE">
            <w:rPr>
              <w:color w:val="000000" w:themeColor="text1"/>
            </w:rPr>
            <w:t xml:space="preserve"> </w:t>
          </w:r>
          <w:r w:rsidR="00D44B1A" w:rsidRPr="008066EE">
            <w:rPr>
              <w:color w:val="000000" w:themeColor="text1"/>
            </w:rPr>
            <w:t>member</w:t>
          </w:r>
          <w:r w:rsidR="007F3F40" w:rsidRPr="008066EE">
            <w:rPr>
              <w:color w:val="000000" w:themeColor="text1"/>
            </w:rPr>
            <w:t>s who deeply understand the people, resources, and challenges they face.</w:t>
          </w:r>
          <w:r w:rsidR="007F3F40" w:rsidRPr="008066EE">
            <w:rPr>
              <w:color w:val="000000" w:themeColor="text1"/>
              <w:vertAlign w:val="superscript"/>
            </w:rPr>
            <w:t>1</w:t>
          </w:r>
          <w:r w:rsidR="007F3F40" w:rsidRPr="008066EE">
            <w:rPr>
              <w:color w:val="000000" w:themeColor="text1"/>
            </w:rPr>
            <w:t xml:space="preserve"> They play a vital role in helping residents connect with healthcare and social support services.</w:t>
          </w:r>
          <w:r w:rsidR="007F3F40" w:rsidRPr="008066EE">
            <w:rPr>
              <w:color w:val="000000" w:themeColor="text1"/>
              <w:vertAlign w:val="superscript"/>
            </w:rPr>
            <w:t>1</w:t>
          </w:r>
          <w:r w:rsidR="007F3F40" w:rsidRPr="008066EE">
            <w:rPr>
              <w:color w:val="000000" w:themeColor="text1"/>
            </w:rPr>
            <w:t xml:space="preserve"> With Rural Reach, CHWs can forge personal bonds with residents, discover affordable local resources, assist with scheduling medical appointments, guide individuals through the healthcare system, and provide transportation support when necessary. </w:t>
          </w:r>
        </w:p>
        <w:p w14:paraId="012671EE" w14:textId="11CF1108" w:rsidR="003F62AE" w:rsidRPr="008066EE" w:rsidRDefault="007F3F40" w:rsidP="007F3F40">
          <w:pPr>
            <w:pStyle w:val="isselectedend"/>
            <w:ind w:firstLine="720"/>
            <w:rPr>
              <w:color w:val="000000" w:themeColor="text1"/>
            </w:rPr>
          </w:pPr>
          <w:r w:rsidRPr="008066EE">
            <w:rPr>
              <w:color w:val="000000" w:themeColor="text1"/>
            </w:rPr>
            <w:t>The</w:t>
          </w:r>
          <w:r w:rsidR="003E35CA" w:rsidRPr="008066EE">
            <w:rPr>
              <w:color w:val="000000" w:themeColor="text1"/>
            </w:rPr>
            <w:t xml:space="preserve"> November seminar will bring valuable information and meaningful connections directly into the community. Local clinics, healthcare providers, community health organizations, social service agencies, and other community partners will have an opportunity to come together, share information, and discuss future collaborations. Residents </w:t>
          </w:r>
          <w:r w:rsidR="00D44B1A" w:rsidRPr="008066EE">
            <w:rPr>
              <w:color w:val="000000" w:themeColor="text1"/>
            </w:rPr>
            <w:t>can</w:t>
          </w:r>
          <w:r w:rsidR="003E35CA" w:rsidRPr="008066EE">
            <w:rPr>
              <w:color w:val="000000" w:themeColor="text1"/>
            </w:rPr>
            <w:t xml:space="preserve"> also ask questions, learn about available resources, and meet </w:t>
          </w:r>
          <w:r w:rsidR="00D44B1A" w:rsidRPr="008066EE">
            <w:rPr>
              <w:color w:val="000000" w:themeColor="text1"/>
            </w:rPr>
            <w:t>people</w:t>
          </w:r>
          <w:r w:rsidR="003E35CA" w:rsidRPr="008066EE">
            <w:rPr>
              <w:color w:val="000000" w:themeColor="text1"/>
            </w:rPr>
            <w:t xml:space="preserve"> who can help them take the next step in their healthcare journey.</w:t>
          </w:r>
          <w:r w:rsidRPr="008066EE">
            <w:rPr>
              <w:color w:val="000000" w:themeColor="text1"/>
            </w:rPr>
            <w:t xml:space="preserve"> </w:t>
          </w:r>
          <w:r w:rsidR="003E35CA" w:rsidRPr="008066EE">
            <w:rPr>
              <w:color w:val="000000" w:themeColor="text1"/>
            </w:rPr>
            <w:t>Rural Reach warmly invites residents, healthcare professionals, community organizations, and local partners to participate in this free event focused on improving healthcare access in rural Southern communities. By bringing residents and community health workers together, Rural Reach hopes to foster meaningful connections, strengthen community partnerships, and remind residents they do</w:t>
          </w:r>
          <w:r w:rsidR="00D44B1A" w:rsidRPr="008066EE">
            <w:rPr>
              <w:color w:val="000000" w:themeColor="text1"/>
            </w:rPr>
            <w:t>n'</w:t>
          </w:r>
          <w:r w:rsidR="003E35CA" w:rsidRPr="008066EE">
            <w:rPr>
              <w:color w:val="000000" w:themeColor="text1"/>
            </w:rPr>
            <w:t>t have to navigate the healthcare system alone.</w:t>
          </w:r>
        </w:p>
        <w:p w14:paraId="06213579" w14:textId="41B294C0" w:rsidR="003E35CA" w:rsidRPr="008066EE" w:rsidRDefault="003E35CA" w:rsidP="003F62AE">
          <w:pPr>
            <w:pStyle w:val="isselectedend"/>
            <w:ind w:firstLine="720"/>
            <w:rPr>
              <w:color w:val="000000" w:themeColor="text1"/>
            </w:rPr>
          </w:pPr>
          <w:r w:rsidRPr="008066EE">
            <w:rPr>
              <w:color w:val="000000" w:themeColor="text1"/>
            </w:rPr>
            <w:lastRenderedPageBreak/>
            <w:t>To learn more or join the seminar, contact</w:t>
          </w:r>
          <w:r w:rsidRPr="008066EE">
            <w:rPr>
              <w:rStyle w:val="apple-converted-space"/>
              <w:color w:val="000000" w:themeColor="text1"/>
            </w:rPr>
            <w:t> </w:t>
          </w:r>
          <w:r w:rsidRPr="008066EE">
            <w:rPr>
              <w:rStyle w:val="Strong"/>
              <w:b w:val="0"/>
              <w:bCs w:val="0"/>
              <w:color w:val="000000" w:themeColor="text1"/>
            </w:rPr>
            <w:t>Madison Spurling</w:t>
          </w:r>
          <w:r w:rsidRPr="008066EE">
            <w:rPr>
              <w:rStyle w:val="apple-converted-space"/>
              <w:b/>
              <w:bCs/>
              <w:color w:val="000000" w:themeColor="text1"/>
            </w:rPr>
            <w:t> </w:t>
          </w:r>
          <w:r w:rsidRPr="008066EE">
            <w:rPr>
              <w:color w:val="000000" w:themeColor="text1"/>
            </w:rPr>
            <w:t>by calling or texting</w:t>
          </w:r>
          <w:r w:rsidRPr="008066EE">
            <w:rPr>
              <w:rStyle w:val="apple-converted-space"/>
              <w:color w:val="000000" w:themeColor="text1"/>
            </w:rPr>
            <w:t> </w:t>
          </w:r>
          <w:r w:rsidRPr="008066EE">
            <w:rPr>
              <w:rStyle w:val="Strong"/>
              <w:b w:val="0"/>
              <w:bCs w:val="0"/>
              <w:color w:val="000000" w:themeColor="text1"/>
            </w:rPr>
            <w:t>423-855-2811</w:t>
          </w:r>
          <w:r w:rsidRPr="008066EE">
            <w:rPr>
              <w:rStyle w:val="apple-converted-space"/>
              <w:b/>
              <w:bCs/>
              <w:color w:val="000000" w:themeColor="text1"/>
            </w:rPr>
            <w:t> </w:t>
          </w:r>
          <w:r w:rsidRPr="008066EE">
            <w:rPr>
              <w:color w:val="000000" w:themeColor="text1"/>
            </w:rPr>
            <w:t>or emailing</w:t>
          </w:r>
          <w:r w:rsidRPr="008066EE">
            <w:rPr>
              <w:rStyle w:val="apple-converted-space"/>
              <w:color w:val="000000" w:themeColor="text1"/>
            </w:rPr>
            <w:t> </w:t>
          </w:r>
          <w:r w:rsidRPr="008066EE">
            <w:rPr>
              <w:rStyle w:val="Strong"/>
              <w:b w:val="0"/>
              <w:bCs w:val="0"/>
              <w:color w:val="000000" w:themeColor="text1"/>
            </w:rPr>
            <w:t>mgspurling@ruralreach.org</w:t>
          </w:r>
          <w:r w:rsidRPr="008066EE">
            <w:rPr>
              <w:b/>
              <w:bCs/>
              <w:color w:val="000000" w:themeColor="text1"/>
            </w:rPr>
            <w:t>.</w:t>
          </w:r>
          <w:r w:rsidRPr="008066EE">
            <w:rPr>
              <w:color w:val="000000" w:themeColor="text1"/>
            </w:rPr>
            <w:t xml:space="preserve"> General information is also available at</w:t>
          </w:r>
          <w:r w:rsidRPr="008066EE">
            <w:rPr>
              <w:rStyle w:val="apple-converted-space"/>
              <w:color w:val="000000" w:themeColor="text1"/>
            </w:rPr>
            <w:t> </w:t>
          </w:r>
          <w:r w:rsidRPr="008066EE">
            <w:rPr>
              <w:rStyle w:val="Strong"/>
              <w:b w:val="0"/>
              <w:bCs w:val="0"/>
              <w:color w:val="000000" w:themeColor="text1"/>
            </w:rPr>
            <w:t>theruralreach.org</w:t>
          </w:r>
          <w:r w:rsidRPr="008066EE">
            <w:rPr>
              <w:color w:val="000000" w:themeColor="text1"/>
            </w:rPr>
            <w:t>. Rural Reach looks forward to bringing the community together and building a stronger network of support for rural residents.</w:t>
          </w:r>
        </w:p>
        <w:p w14:paraId="3A62F165" w14:textId="77777777" w:rsidR="003F62AE" w:rsidRPr="008066EE" w:rsidRDefault="003F62AE" w:rsidP="003F62AE">
          <w:pPr>
            <w:pStyle w:val="isselectedend"/>
            <w:rPr>
              <w:color w:val="000000" w:themeColor="text1"/>
            </w:rPr>
          </w:pPr>
        </w:p>
        <w:p w14:paraId="4F7AEAA1" w14:textId="77777777" w:rsidR="003F62AE" w:rsidRPr="008066EE" w:rsidRDefault="003F62AE" w:rsidP="003F62AE">
          <w:pPr>
            <w:pStyle w:val="isselectedend"/>
            <w:rPr>
              <w:color w:val="000000" w:themeColor="text1"/>
            </w:rPr>
          </w:pPr>
        </w:p>
        <w:p w14:paraId="0EBD0528" w14:textId="3605B595" w:rsidR="003F62AE" w:rsidRPr="008066EE" w:rsidRDefault="003F62AE" w:rsidP="003F62AE">
          <w:pPr>
            <w:pStyle w:val="isselectedend"/>
            <w:rPr>
              <w:color w:val="000000" w:themeColor="text1"/>
            </w:rPr>
          </w:pPr>
          <w:r w:rsidRPr="008066EE">
            <w:rPr>
              <w:color w:val="000000" w:themeColor="text1"/>
            </w:rPr>
            <w:t xml:space="preserve">Rural Reach is a community-based health communication program that connects rural Southern residents with community health workers and existing healthcare and social resources. The program </w:t>
          </w:r>
          <w:r w:rsidR="00D44B1A" w:rsidRPr="008066EE">
            <w:rPr>
              <w:color w:val="000000" w:themeColor="text1"/>
            </w:rPr>
            <w:t>aim</w:t>
          </w:r>
          <w:r w:rsidRPr="008066EE">
            <w:rPr>
              <w:color w:val="000000" w:themeColor="text1"/>
            </w:rPr>
            <w:t xml:space="preserve">s to </w:t>
          </w:r>
          <w:r w:rsidR="00D44B1A" w:rsidRPr="008066EE">
            <w:rPr>
              <w:color w:val="000000" w:themeColor="text1"/>
            </w:rPr>
            <w:t>help</w:t>
          </w:r>
          <w:r w:rsidRPr="008066EE">
            <w:rPr>
              <w:color w:val="000000" w:themeColor="text1"/>
            </w:rPr>
            <w:t xml:space="preserve"> residents navigate the healthcare system and connect with available services. </w:t>
          </w:r>
        </w:p>
        <w:p w14:paraId="00D79834" w14:textId="0D23A6D7" w:rsidR="003F62AE" w:rsidRPr="008066EE" w:rsidRDefault="003F62AE" w:rsidP="003F62AE">
          <w:pPr>
            <w:pStyle w:val="isselectedend"/>
            <w:jc w:val="center"/>
            <w:rPr>
              <w:color w:val="000000" w:themeColor="text1"/>
            </w:rPr>
          </w:pPr>
          <w:r w:rsidRPr="008066EE">
            <w:rPr>
              <w:color w:val="000000" w:themeColor="text1"/>
            </w:rPr>
            <w:t>###</w:t>
          </w:r>
        </w:p>
        <w:p w14:paraId="4DFE5201" w14:textId="77777777" w:rsidR="00271323" w:rsidRPr="008066EE" w:rsidRDefault="00271323" w:rsidP="00271323">
          <w:pPr>
            <w:jc w:val="center"/>
            <w:rPr>
              <w:rFonts w:ascii="Times New Roman" w:hAnsi="Times New Roman" w:cs="Times New Roman"/>
              <w:color w:val="000000" w:themeColor="text1"/>
            </w:rPr>
          </w:pPr>
        </w:p>
        <w:p w14:paraId="0CF71CAF" w14:textId="77777777" w:rsidR="00271323" w:rsidRPr="008066EE" w:rsidRDefault="00271323" w:rsidP="00271323">
          <w:pPr>
            <w:jc w:val="center"/>
            <w:rPr>
              <w:rFonts w:ascii="Times New Roman" w:hAnsi="Times New Roman" w:cs="Times New Roman"/>
              <w:color w:val="000000" w:themeColor="text1"/>
            </w:rPr>
          </w:pPr>
        </w:p>
        <w:p w14:paraId="37515B94" w14:textId="77777777" w:rsidR="003F62AE" w:rsidRPr="008066EE" w:rsidRDefault="003F62AE" w:rsidP="00271323">
          <w:pPr>
            <w:jc w:val="center"/>
            <w:rPr>
              <w:rFonts w:ascii="Times New Roman" w:hAnsi="Times New Roman" w:cs="Times New Roman"/>
              <w:color w:val="000000" w:themeColor="text1"/>
            </w:rPr>
          </w:pPr>
        </w:p>
        <w:p w14:paraId="0C3C5DE6" w14:textId="77777777" w:rsidR="003F62AE" w:rsidRPr="008066EE" w:rsidRDefault="003F62AE" w:rsidP="00271323">
          <w:pPr>
            <w:jc w:val="center"/>
            <w:rPr>
              <w:rFonts w:ascii="Times New Roman" w:hAnsi="Times New Roman" w:cs="Times New Roman"/>
              <w:color w:val="000000" w:themeColor="text1"/>
            </w:rPr>
          </w:pPr>
        </w:p>
        <w:p w14:paraId="0DAE8568" w14:textId="77777777" w:rsidR="003F62AE" w:rsidRPr="008066EE" w:rsidRDefault="003F62AE" w:rsidP="00271323">
          <w:pPr>
            <w:jc w:val="center"/>
            <w:rPr>
              <w:rFonts w:ascii="Times New Roman" w:hAnsi="Times New Roman" w:cs="Times New Roman"/>
              <w:color w:val="000000" w:themeColor="text1"/>
            </w:rPr>
          </w:pPr>
        </w:p>
        <w:p w14:paraId="77178DE9" w14:textId="77777777" w:rsidR="003F62AE" w:rsidRPr="008066EE" w:rsidRDefault="003F62AE" w:rsidP="00271323">
          <w:pPr>
            <w:jc w:val="center"/>
            <w:rPr>
              <w:rFonts w:ascii="Times New Roman" w:hAnsi="Times New Roman" w:cs="Times New Roman"/>
              <w:color w:val="000000" w:themeColor="text1"/>
            </w:rPr>
          </w:pPr>
        </w:p>
        <w:p w14:paraId="2CA0B358" w14:textId="77777777" w:rsidR="003F62AE" w:rsidRPr="008066EE" w:rsidRDefault="003F62AE" w:rsidP="00271323">
          <w:pPr>
            <w:jc w:val="center"/>
            <w:rPr>
              <w:rFonts w:ascii="Times New Roman" w:hAnsi="Times New Roman" w:cs="Times New Roman"/>
              <w:color w:val="000000" w:themeColor="text1"/>
            </w:rPr>
          </w:pPr>
        </w:p>
        <w:p w14:paraId="09A16586" w14:textId="77777777" w:rsidR="003F62AE" w:rsidRPr="008066EE" w:rsidRDefault="003F62AE" w:rsidP="00271323">
          <w:pPr>
            <w:jc w:val="center"/>
            <w:rPr>
              <w:rFonts w:ascii="Times New Roman" w:hAnsi="Times New Roman" w:cs="Times New Roman"/>
              <w:color w:val="000000" w:themeColor="text1"/>
            </w:rPr>
          </w:pPr>
        </w:p>
        <w:p w14:paraId="68870796" w14:textId="77777777" w:rsidR="003F62AE" w:rsidRPr="008066EE" w:rsidRDefault="003F62AE" w:rsidP="00271323">
          <w:pPr>
            <w:jc w:val="center"/>
            <w:rPr>
              <w:rFonts w:ascii="Times New Roman" w:hAnsi="Times New Roman" w:cs="Times New Roman"/>
              <w:color w:val="000000" w:themeColor="text1"/>
            </w:rPr>
          </w:pPr>
        </w:p>
        <w:p w14:paraId="51642B18" w14:textId="77777777" w:rsidR="00D339DE" w:rsidRPr="008066EE" w:rsidRDefault="00D339DE" w:rsidP="00271323">
          <w:pPr>
            <w:jc w:val="center"/>
            <w:rPr>
              <w:rFonts w:ascii="Times New Roman" w:hAnsi="Times New Roman" w:cs="Times New Roman"/>
              <w:color w:val="000000" w:themeColor="text1"/>
            </w:rPr>
          </w:pPr>
        </w:p>
        <w:p w14:paraId="537D54D3" w14:textId="77777777" w:rsidR="00D339DE" w:rsidRPr="008066EE" w:rsidRDefault="00D339DE" w:rsidP="00271323">
          <w:pPr>
            <w:jc w:val="center"/>
            <w:rPr>
              <w:rFonts w:ascii="Times New Roman" w:hAnsi="Times New Roman" w:cs="Times New Roman"/>
              <w:color w:val="000000" w:themeColor="text1"/>
            </w:rPr>
          </w:pPr>
        </w:p>
        <w:p w14:paraId="55C9F0B3" w14:textId="77777777" w:rsidR="00D339DE" w:rsidRPr="008066EE" w:rsidRDefault="00D339DE" w:rsidP="00271323">
          <w:pPr>
            <w:jc w:val="center"/>
            <w:rPr>
              <w:rFonts w:ascii="Times New Roman" w:hAnsi="Times New Roman" w:cs="Times New Roman"/>
              <w:color w:val="000000" w:themeColor="text1"/>
            </w:rPr>
          </w:pPr>
        </w:p>
        <w:p w14:paraId="6221512D" w14:textId="77777777" w:rsidR="00D339DE" w:rsidRPr="008066EE" w:rsidRDefault="00D339DE" w:rsidP="00271323">
          <w:pPr>
            <w:jc w:val="center"/>
            <w:rPr>
              <w:rFonts w:ascii="Times New Roman" w:hAnsi="Times New Roman" w:cs="Times New Roman"/>
              <w:color w:val="000000" w:themeColor="text1"/>
            </w:rPr>
          </w:pPr>
        </w:p>
        <w:p w14:paraId="6EAF08FC" w14:textId="77777777" w:rsidR="00D339DE" w:rsidRPr="008066EE" w:rsidRDefault="00D339DE" w:rsidP="00271323">
          <w:pPr>
            <w:jc w:val="center"/>
            <w:rPr>
              <w:rFonts w:ascii="Times New Roman" w:hAnsi="Times New Roman" w:cs="Times New Roman"/>
              <w:color w:val="000000" w:themeColor="text1"/>
            </w:rPr>
          </w:pPr>
        </w:p>
        <w:p w14:paraId="1C71C70E" w14:textId="77777777" w:rsidR="00D339DE" w:rsidRPr="008066EE" w:rsidRDefault="00D339DE" w:rsidP="00271323">
          <w:pPr>
            <w:jc w:val="center"/>
            <w:rPr>
              <w:rFonts w:ascii="Times New Roman" w:hAnsi="Times New Roman" w:cs="Times New Roman"/>
              <w:color w:val="000000" w:themeColor="text1"/>
            </w:rPr>
          </w:pPr>
        </w:p>
        <w:p w14:paraId="6F94E649" w14:textId="77777777" w:rsidR="00D339DE" w:rsidRPr="008066EE" w:rsidRDefault="00D339DE" w:rsidP="00271323">
          <w:pPr>
            <w:jc w:val="center"/>
            <w:rPr>
              <w:rFonts w:ascii="Times New Roman" w:hAnsi="Times New Roman" w:cs="Times New Roman"/>
              <w:color w:val="000000" w:themeColor="text1"/>
            </w:rPr>
          </w:pPr>
        </w:p>
        <w:p w14:paraId="20B3591A" w14:textId="77777777" w:rsidR="00D339DE" w:rsidRPr="008066EE" w:rsidRDefault="00D339DE" w:rsidP="00271323">
          <w:pPr>
            <w:jc w:val="center"/>
            <w:rPr>
              <w:rFonts w:ascii="Times New Roman" w:hAnsi="Times New Roman" w:cs="Times New Roman"/>
              <w:color w:val="000000" w:themeColor="text1"/>
            </w:rPr>
          </w:pPr>
        </w:p>
        <w:p w14:paraId="1795D4F8" w14:textId="34C1C6D8" w:rsidR="00D339DE" w:rsidRPr="008066EE" w:rsidRDefault="00000000" w:rsidP="00D339DE">
          <w:pPr>
            <w:rPr>
              <w:rFonts w:ascii="Times New Roman" w:hAnsi="Times New Roman" w:cs="Times New Roman"/>
              <w:color w:val="000000" w:themeColor="text1"/>
            </w:rPr>
          </w:pPr>
        </w:p>
      </w:sdtContent>
    </w:sdt>
    <w:p w14:paraId="11C55EA9" w14:textId="77777777" w:rsidR="00D339DE" w:rsidRPr="008066EE" w:rsidRDefault="00D339DE" w:rsidP="00BA22B7">
      <w:pPr>
        <w:rPr>
          <w:rFonts w:ascii="Times New Roman" w:hAnsi="Times New Roman" w:cs="Times New Roman"/>
          <w:b/>
          <w:sz w:val="28"/>
          <w:szCs w:val="28"/>
        </w:rPr>
      </w:pPr>
    </w:p>
    <w:p w14:paraId="11D3BC60" w14:textId="77777777" w:rsidR="00734FF3" w:rsidRPr="008066EE" w:rsidRDefault="00734FF3" w:rsidP="00BA22B7">
      <w:pPr>
        <w:rPr>
          <w:rFonts w:ascii="Times New Roman" w:hAnsi="Times New Roman" w:cs="Times New Roman"/>
          <w:b/>
          <w:sz w:val="28"/>
          <w:szCs w:val="28"/>
        </w:rPr>
      </w:pPr>
    </w:p>
    <w:p w14:paraId="0F67FB0D" w14:textId="77777777" w:rsidR="00734FF3" w:rsidRPr="008066EE" w:rsidRDefault="00734FF3" w:rsidP="00BA22B7">
      <w:pPr>
        <w:rPr>
          <w:rFonts w:ascii="Times New Roman" w:hAnsi="Times New Roman" w:cs="Times New Roman"/>
          <w:b/>
          <w:sz w:val="28"/>
          <w:szCs w:val="28"/>
        </w:rPr>
      </w:pPr>
    </w:p>
    <w:p w14:paraId="5A818040" w14:textId="77777777" w:rsidR="00D44B1A" w:rsidRPr="008066EE" w:rsidRDefault="00D44B1A" w:rsidP="00BA22B7">
      <w:pPr>
        <w:rPr>
          <w:rFonts w:ascii="Times New Roman" w:hAnsi="Times New Roman" w:cs="Times New Roman"/>
          <w:b/>
          <w:sz w:val="28"/>
          <w:szCs w:val="28"/>
        </w:rPr>
      </w:pPr>
    </w:p>
    <w:p w14:paraId="72478FBB" w14:textId="77777777" w:rsidR="00D44B1A" w:rsidRPr="008066EE" w:rsidRDefault="00D44B1A" w:rsidP="00BA22B7">
      <w:pPr>
        <w:rPr>
          <w:rFonts w:ascii="Times New Roman" w:hAnsi="Times New Roman" w:cs="Times New Roman"/>
          <w:b/>
          <w:sz w:val="28"/>
          <w:szCs w:val="28"/>
        </w:rPr>
      </w:pPr>
    </w:p>
    <w:p w14:paraId="4F210B27" w14:textId="77777777" w:rsidR="00D44B1A" w:rsidRPr="008066EE" w:rsidRDefault="00D44B1A" w:rsidP="00BA22B7">
      <w:pPr>
        <w:rPr>
          <w:rFonts w:ascii="Times New Roman" w:hAnsi="Times New Roman" w:cs="Times New Roman"/>
          <w:b/>
          <w:sz w:val="28"/>
          <w:szCs w:val="28"/>
        </w:rPr>
      </w:pPr>
    </w:p>
    <w:p w14:paraId="71BC1240" w14:textId="77777777" w:rsidR="00D44B1A" w:rsidRPr="008066EE" w:rsidRDefault="00D44B1A" w:rsidP="00BA22B7">
      <w:pPr>
        <w:rPr>
          <w:rFonts w:ascii="Times New Roman" w:hAnsi="Times New Roman" w:cs="Times New Roman"/>
          <w:b/>
          <w:sz w:val="28"/>
          <w:szCs w:val="28"/>
        </w:rPr>
      </w:pPr>
    </w:p>
    <w:p w14:paraId="5EDCA5E4" w14:textId="77777777" w:rsidR="00D44B1A" w:rsidRPr="008066EE" w:rsidRDefault="00D44B1A" w:rsidP="00BA22B7">
      <w:pPr>
        <w:rPr>
          <w:rFonts w:ascii="Times New Roman" w:hAnsi="Times New Roman" w:cs="Times New Roman"/>
          <w:b/>
          <w:sz w:val="28"/>
          <w:szCs w:val="28"/>
        </w:rPr>
      </w:pPr>
    </w:p>
    <w:p w14:paraId="6B4D4104" w14:textId="6667B386" w:rsidR="00D339DE" w:rsidRPr="008066EE" w:rsidRDefault="00D339DE" w:rsidP="00FF4DE4">
      <w:pPr>
        <w:rPr>
          <w:rFonts w:ascii="Times New Roman" w:hAnsi="Times New Roman" w:cs="Times New Roman"/>
          <w:b/>
          <w:sz w:val="28"/>
          <w:szCs w:val="28"/>
        </w:rPr>
      </w:pPr>
    </w:p>
    <w:p w14:paraId="01CAF888" w14:textId="77777777" w:rsidR="00C263C8" w:rsidRPr="008066EE" w:rsidRDefault="00C263C8" w:rsidP="00FF4DE4">
      <w:pPr>
        <w:rPr>
          <w:rFonts w:ascii="Times New Roman" w:hAnsi="Times New Roman" w:cs="Times New Roman"/>
          <w:color w:val="000000" w:themeColor="text1"/>
        </w:rPr>
      </w:pPr>
    </w:p>
    <w:p w14:paraId="27609A22" w14:textId="77777777" w:rsidR="00C263C8" w:rsidRPr="008066EE" w:rsidRDefault="00C263C8" w:rsidP="00FF4DE4">
      <w:pPr>
        <w:rPr>
          <w:rFonts w:ascii="Times New Roman" w:hAnsi="Times New Roman" w:cs="Times New Roman"/>
          <w:color w:val="000000" w:themeColor="text1"/>
        </w:rPr>
      </w:pPr>
    </w:p>
    <w:p w14:paraId="416B49DD" w14:textId="62AD2490" w:rsidR="00FF4DE4" w:rsidRPr="008066EE" w:rsidRDefault="00FF4DE4" w:rsidP="00FF4DE4">
      <w:pPr>
        <w:rPr>
          <w:rFonts w:ascii="Times New Roman" w:hAnsi="Times New Roman" w:cs="Times New Roman"/>
          <w:color w:val="000000" w:themeColor="text1"/>
        </w:rPr>
      </w:pPr>
      <w:r w:rsidRPr="008066EE">
        <w:rPr>
          <w:rFonts w:ascii="Times New Roman" w:hAnsi="Times New Roman" w:cs="Times New Roman"/>
          <w:color w:val="000000" w:themeColor="text1"/>
        </w:rPr>
        <w:lastRenderedPageBreak/>
        <w:t xml:space="preserve">Press Release: Rural Reach </w:t>
      </w:r>
    </w:p>
    <w:p w14:paraId="4BFD8A9C" w14:textId="77777777" w:rsidR="00FF4DE4" w:rsidRPr="008066EE" w:rsidRDefault="00FF4DE4" w:rsidP="00FF4DE4">
      <w:pPr>
        <w:rPr>
          <w:rFonts w:ascii="Times New Roman" w:hAnsi="Times New Roman" w:cs="Times New Roman"/>
          <w:color w:val="000000" w:themeColor="text1"/>
        </w:rPr>
      </w:pPr>
    </w:p>
    <w:p w14:paraId="58BB6F04" w14:textId="77777777" w:rsidR="00FF4DE4" w:rsidRPr="008066EE" w:rsidRDefault="00FF4DE4" w:rsidP="00FF4DE4">
      <w:pPr>
        <w:rPr>
          <w:rFonts w:ascii="Times New Roman" w:hAnsi="Times New Roman" w:cs="Times New Roman"/>
          <w:b/>
          <w:bCs/>
          <w:color w:val="000000" w:themeColor="text1"/>
        </w:rPr>
      </w:pPr>
      <w:r w:rsidRPr="008066EE">
        <w:rPr>
          <w:rFonts w:ascii="Times New Roman" w:hAnsi="Times New Roman" w:cs="Times New Roman"/>
          <w:b/>
          <w:bCs/>
          <w:color w:val="000000" w:themeColor="text1"/>
        </w:rPr>
        <w:t xml:space="preserve">PRESS RELEASE </w:t>
      </w:r>
    </w:p>
    <w:p w14:paraId="299EDF52" w14:textId="77777777" w:rsidR="00FF4DE4" w:rsidRPr="008066EE" w:rsidRDefault="00FF4DE4" w:rsidP="00FF4DE4">
      <w:pPr>
        <w:rPr>
          <w:rFonts w:ascii="Times New Roman" w:hAnsi="Times New Roman" w:cs="Times New Roman"/>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4225"/>
      </w:tblGrid>
      <w:tr w:rsidR="00FF4DE4" w:rsidRPr="008066EE" w14:paraId="63C7E245" w14:textId="77777777" w:rsidTr="004014AF">
        <w:tc>
          <w:tcPr>
            <w:tcW w:w="5125" w:type="dxa"/>
          </w:tcPr>
          <w:p w14:paraId="4EEA11B9" w14:textId="77777777" w:rsidR="00FF4DE4" w:rsidRPr="008066EE" w:rsidRDefault="00FF4DE4"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Rural Reach Program </w:t>
            </w:r>
          </w:p>
          <w:p w14:paraId="04B6C43F" w14:textId="77777777" w:rsidR="00FF4DE4" w:rsidRPr="008066EE" w:rsidRDefault="00FF4DE4"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FOR IMMEDIATE RELEASE                                                 </w:t>
            </w:r>
          </w:p>
          <w:p w14:paraId="729356C9" w14:textId="77777777" w:rsidR="00FF4DE4" w:rsidRPr="008066EE" w:rsidRDefault="00FF4DE4"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September 26, 2026                                                                   </w:t>
            </w:r>
          </w:p>
        </w:tc>
        <w:tc>
          <w:tcPr>
            <w:tcW w:w="4225" w:type="dxa"/>
          </w:tcPr>
          <w:p w14:paraId="19755C2D" w14:textId="77777777" w:rsidR="00FF4DE4" w:rsidRPr="008066EE" w:rsidRDefault="00FF4DE4"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The Rural Reach Program </w:t>
            </w:r>
          </w:p>
          <w:p w14:paraId="465DE744" w14:textId="77777777" w:rsidR="00FF4DE4" w:rsidRPr="008066EE" w:rsidRDefault="00FF4DE4"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Contact: Madison Spurling                                                                                                  Phone: 423-855-2811 </w:t>
            </w:r>
          </w:p>
          <w:p w14:paraId="1B7DE908" w14:textId="77777777" w:rsidR="00FF4DE4" w:rsidRPr="008066EE" w:rsidRDefault="00FF4DE4"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Email: mgspurling@ruralreach.org </w:t>
            </w:r>
          </w:p>
          <w:p w14:paraId="48619CC4" w14:textId="77777777" w:rsidR="00FF4DE4" w:rsidRPr="008066EE" w:rsidRDefault="00FF4DE4" w:rsidP="004014AF">
            <w:pPr>
              <w:rPr>
                <w:rFonts w:ascii="Times New Roman" w:hAnsi="Times New Roman" w:cs="Times New Roman"/>
                <w:color w:val="000000" w:themeColor="text1"/>
              </w:rPr>
            </w:pPr>
          </w:p>
        </w:tc>
      </w:tr>
    </w:tbl>
    <w:p w14:paraId="06404D75" w14:textId="77777777" w:rsidR="00FF4DE4" w:rsidRPr="008066EE" w:rsidRDefault="00FF4DE4" w:rsidP="00FF4DE4">
      <w:pPr>
        <w:rPr>
          <w:rFonts w:ascii="Times New Roman" w:hAnsi="Times New Roman" w:cs="Times New Roman"/>
          <w:color w:val="000000" w:themeColor="text1"/>
        </w:rPr>
      </w:pPr>
    </w:p>
    <w:p w14:paraId="6BE8338E" w14:textId="77777777" w:rsidR="00FF4DE4" w:rsidRPr="008066EE" w:rsidRDefault="00FF4DE4" w:rsidP="00FF4DE4">
      <w:pPr>
        <w:jc w:val="center"/>
        <w:rPr>
          <w:rFonts w:ascii="Times New Roman" w:hAnsi="Times New Roman" w:cs="Times New Roman"/>
          <w:b/>
          <w:bCs/>
          <w:color w:val="000000" w:themeColor="text1"/>
        </w:rPr>
      </w:pPr>
      <w:r w:rsidRPr="008066EE">
        <w:rPr>
          <w:rFonts w:ascii="Times New Roman" w:hAnsi="Times New Roman" w:cs="Times New Roman"/>
          <w:b/>
          <w:bCs/>
          <w:color w:val="000000" w:themeColor="text1"/>
        </w:rPr>
        <w:t xml:space="preserve">CoPilot Feedback Draft </w:t>
      </w:r>
    </w:p>
    <w:p w14:paraId="460EB550" w14:textId="38DB079D" w:rsidR="00FF4DE4" w:rsidRPr="008066EE" w:rsidRDefault="00FF4DE4" w:rsidP="00FF4DE4">
      <w:pPr>
        <w:pStyle w:val="isselectedend"/>
        <w:rPr>
          <w:color w:val="000000" w:themeColor="text1"/>
        </w:rPr>
      </w:pPr>
      <w:r w:rsidRPr="008066EE">
        <w:rPr>
          <w:rStyle w:val="Strong"/>
          <w:color w:val="000000" w:themeColor="text1"/>
        </w:rPr>
        <w:t>(</w:t>
      </w:r>
      <w:r w:rsidRPr="008066EE">
        <w:rPr>
          <w:rStyle w:val="Strong"/>
          <w:b w:val="0"/>
          <w:bCs w:val="0"/>
          <w:color w:val="000000" w:themeColor="text1"/>
        </w:rPr>
        <w:t>WINCHESTER, TENN</w:t>
      </w:r>
      <w:r w:rsidRPr="008066EE">
        <w:rPr>
          <w:rStyle w:val="apple-converted-space"/>
          <w:color w:val="000000" w:themeColor="text1"/>
        </w:rPr>
        <w:t>)</w:t>
      </w:r>
      <w:r w:rsidRPr="008066EE">
        <w:rPr>
          <w:color w:val="000000" w:themeColor="text1"/>
        </w:rPr>
        <w:t xml:space="preserve"> </w:t>
      </w:r>
      <w:r w:rsidR="0081123C" w:rsidRPr="008066EE">
        <w:rPr>
          <w:color w:val="000000"/>
        </w:rPr>
        <w:t xml:space="preserve">People in many rural Southern communities often face significant challenges accessing healthcare. </w:t>
      </w:r>
      <w:r w:rsidRPr="008066EE">
        <w:rPr>
          <w:color w:val="000000" w:themeColor="text1"/>
        </w:rPr>
        <w:t xml:space="preserve">These challenges </w:t>
      </w:r>
      <w:r w:rsidR="00D44B1A" w:rsidRPr="008066EE">
        <w:rPr>
          <w:color w:val="000000" w:themeColor="text1"/>
        </w:rPr>
        <w:t>are</w:t>
      </w:r>
      <w:r w:rsidRPr="008066EE">
        <w:rPr>
          <w:color w:val="000000" w:themeColor="text1"/>
        </w:rPr>
        <w:t xml:space="preserve"> </w:t>
      </w:r>
      <w:r w:rsidR="00D44B1A" w:rsidRPr="008066EE">
        <w:rPr>
          <w:color w:val="000000" w:themeColor="text1"/>
        </w:rPr>
        <w:t>more than</w:t>
      </w:r>
      <w:r w:rsidRPr="008066EE">
        <w:rPr>
          <w:color w:val="000000" w:themeColor="text1"/>
        </w:rPr>
        <w:t xml:space="preserve"> a simple inconvenience. For some residents, finding the right provider, arranging transportation, or understanding where to turn for help can make accessing healthcare feel overwhelming. This November, on Tuesday the 10</w:t>
      </w:r>
      <w:r w:rsidRPr="008066EE">
        <w:rPr>
          <w:color w:val="000000" w:themeColor="text1"/>
          <w:vertAlign w:val="superscript"/>
        </w:rPr>
        <w:t>th</w:t>
      </w:r>
      <w:r w:rsidRPr="008066EE">
        <w:rPr>
          <w:color w:val="000000" w:themeColor="text1"/>
        </w:rPr>
        <w:t xml:space="preserve">, Rural Reach will host a free community seminar at Franklin County High School in Winchester, Tennessee, connecting rural residents with community health workers (CHWs) and local resources designed to improve access to care. </w:t>
      </w:r>
    </w:p>
    <w:p w14:paraId="48D4EBD7" w14:textId="30BC5D55" w:rsidR="0081123C" w:rsidRPr="008066EE" w:rsidRDefault="0081123C" w:rsidP="00FF4DE4">
      <w:pPr>
        <w:pStyle w:val="isselectedend"/>
        <w:ind w:firstLine="720"/>
        <w:rPr>
          <w:color w:val="000000"/>
          <w:vertAlign w:val="superscript"/>
        </w:rPr>
      </w:pPr>
      <w:r w:rsidRPr="008066EE">
        <w:rPr>
          <w:color w:val="000000" w:themeColor="text1"/>
        </w:rPr>
        <w:t>Getting healthcare in rural areas can be difficult for many different reasons.</w:t>
      </w:r>
      <w:r w:rsidR="00FF4DE4" w:rsidRPr="008066EE">
        <w:rPr>
          <w:color w:val="000000" w:themeColor="text1"/>
        </w:rPr>
        <w:t xml:space="preserve"> </w:t>
      </w:r>
      <w:r w:rsidR="00D44B1A" w:rsidRPr="008066EE">
        <w:rPr>
          <w:color w:val="000000" w:themeColor="text1"/>
        </w:rPr>
        <w:t>M</w:t>
      </w:r>
      <w:r w:rsidR="00FF4DE4" w:rsidRPr="008066EE">
        <w:rPr>
          <w:color w:val="000000" w:themeColor="text1"/>
        </w:rPr>
        <w:t xml:space="preserve">any </w:t>
      </w:r>
      <w:r w:rsidRPr="008066EE">
        <w:rPr>
          <w:color w:val="000000" w:themeColor="text1"/>
        </w:rPr>
        <w:t>people</w:t>
      </w:r>
      <w:r w:rsidR="00FF4DE4" w:rsidRPr="008066EE">
        <w:rPr>
          <w:color w:val="000000" w:themeColor="text1"/>
        </w:rPr>
        <w:t xml:space="preserve"> </w:t>
      </w:r>
      <w:r w:rsidRPr="008066EE">
        <w:rPr>
          <w:color w:val="000000" w:themeColor="text1"/>
        </w:rPr>
        <w:t>may</w:t>
      </w:r>
      <w:r w:rsidR="00FF4DE4" w:rsidRPr="008066EE">
        <w:rPr>
          <w:color w:val="000000" w:themeColor="text1"/>
        </w:rPr>
        <w:t xml:space="preserve"> </w:t>
      </w:r>
      <w:r w:rsidR="00D44B1A" w:rsidRPr="008066EE">
        <w:rPr>
          <w:color w:val="000000" w:themeColor="text1"/>
        </w:rPr>
        <w:t xml:space="preserve">also </w:t>
      </w:r>
      <w:r w:rsidR="00FF4DE4" w:rsidRPr="008066EE">
        <w:rPr>
          <w:color w:val="000000" w:themeColor="text1"/>
        </w:rPr>
        <w:t xml:space="preserve">be unaware of existing social support programs that </w:t>
      </w:r>
      <w:r w:rsidRPr="008066EE">
        <w:rPr>
          <w:color w:val="000000" w:themeColor="text1"/>
        </w:rPr>
        <w:t xml:space="preserve">can </w:t>
      </w:r>
      <w:r w:rsidR="00FF4DE4" w:rsidRPr="008066EE">
        <w:rPr>
          <w:color w:val="000000" w:themeColor="text1"/>
        </w:rPr>
        <w:t xml:space="preserve">help. However, if these health systems remain hard to navigate and local options are unclear, </w:t>
      </w:r>
      <w:r w:rsidR="00734FF3" w:rsidRPr="008066EE">
        <w:rPr>
          <w:color w:val="000000" w:themeColor="text1"/>
        </w:rPr>
        <w:t>residents'</w:t>
      </w:r>
      <w:r w:rsidR="00FF4DE4" w:rsidRPr="008066EE">
        <w:rPr>
          <w:color w:val="000000" w:themeColor="text1"/>
        </w:rPr>
        <w:t xml:space="preserve"> </w:t>
      </w:r>
      <w:r w:rsidR="00734FF3" w:rsidRPr="008066EE">
        <w:rPr>
          <w:color w:val="000000" w:themeColor="text1"/>
        </w:rPr>
        <w:t>stres</w:t>
      </w:r>
      <w:r w:rsidR="00FF4DE4" w:rsidRPr="008066EE">
        <w:rPr>
          <w:color w:val="000000" w:themeColor="text1"/>
        </w:rPr>
        <w:t>s could build</w:t>
      </w:r>
      <w:r w:rsidR="00734FF3" w:rsidRPr="008066EE">
        <w:rPr>
          <w:color w:val="000000" w:themeColor="text1"/>
        </w:rPr>
        <w:t>,</w:t>
      </w:r>
      <w:r w:rsidR="00FF4DE4" w:rsidRPr="008066EE">
        <w:rPr>
          <w:color w:val="000000" w:themeColor="text1"/>
        </w:rPr>
        <w:t xml:space="preserve"> leading to frustration and isolation.</w:t>
      </w:r>
      <w:r w:rsidRPr="008066EE">
        <w:rPr>
          <w:color w:val="000000"/>
        </w:rPr>
        <w:t xml:space="preserve"> Rural Reach wants to make healthcare options easier to understand by working with community health workers. These workers help people find services, connect with resources, and get past barriers to care.</w:t>
      </w:r>
      <w:r w:rsidRPr="008066EE">
        <w:rPr>
          <w:color w:val="000000"/>
          <w:vertAlign w:val="superscript"/>
        </w:rPr>
        <w:t>1</w:t>
      </w:r>
    </w:p>
    <w:p w14:paraId="2E57BDF8" w14:textId="77777777" w:rsidR="008066EE" w:rsidRPr="008066EE" w:rsidRDefault="00FF4DE4" w:rsidP="008066EE">
      <w:pPr>
        <w:ind w:firstLine="720"/>
        <w:rPr>
          <w:rFonts w:ascii="Times New Roman" w:eastAsia="Times New Roman" w:hAnsi="Times New Roman" w:cs="Times New Roman"/>
          <w:color w:val="000000"/>
        </w:rPr>
      </w:pPr>
      <w:r w:rsidRPr="008066EE">
        <w:rPr>
          <w:rFonts w:ascii="Times New Roman" w:hAnsi="Times New Roman" w:cs="Times New Roman"/>
          <w:color w:val="000000" w:themeColor="text1"/>
        </w:rPr>
        <w:t>These friendly, trusted CHWs help people navigate healthcare services, find community resources, and overcome obstacles to getting the care they need.</w:t>
      </w:r>
      <w:r w:rsidRPr="008066EE">
        <w:rPr>
          <w:rFonts w:ascii="Times New Roman" w:hAnsi="Times New Roman" w:cs="Times New Roman"/>
          <w:color w:val="000000" w:themeColor="text1"/>
          <w:vertAlign w:val="superscript"/>
        </w:rPr>
        <w:t>1</w:t>
      </w:r>
      <w:r w:rsidRPr="008066EE">
        <w:rPr>
          <w:rFonts w:ascii="Times New Roman" w:hAnsi="Times New Roman" w:cs="Times New Roman"/>
          <w:color w:val="000000" w:themeColor="text1"/>
        </w:rPr>
        <w:t xml:space="preserve"> At Rural Reach, we’re passionate about working together with these dedicated health workers to address challenges and improve health outcomes. </w:t>
      </w:r>
      <w:r w:rsidR="008066EE" w:rsidRPr="008066EE">
        <w:rPr>
          <w:rFonts w:ascii="Times New Roman" w:eastAsia="Times New Roman" w:hAnsi="Times New Roman" w:cs="Times New Roman"/>
          <w:color w:val="000000"/>
        </w:rPr>
        <w:t>Research published by the Centers for Disease Control and Prevention (CDC) highlights the importance of increasing public awareness of CHWs and their services. As researchers say, “Public health programs can educate the public on the various roles of CHWs to increase public engagement with CHWs and improve the health and wellness of Americans.”</w:t>
      </w:r>
      <w:r w:rsidR="008066EE" w:rsidRPr="008066EE">
        <w:rPr>
          <w:rFonts w:ascii="Times New Roman" w:eastAsia="Times New Roman" w:hAnsi="Times New Roman" w:cs="Times New Roman"/>
          <w:color w:val="000000"/>
          <w:vertAlign w:val="superscript"/>
        </w:rPr>
        <w:t xml:space="preserve">1 </w:t>
      </w:r>
      <w:r w:rsidR="008066EE" w:rsidRPr="008066EE">
        <w:rPr>
          <w:rFonts w:ascii="Times New Roman" w:eastAsia="Times New Roman" w:hAnsi="Times New Roman" w:cs="Times New Roman"/>
          <w:color w:val="000000"/>
        </w:rPr>
        <w:t xml:space="preserve">Rural Reach helps residents learn who CHWs are, what they do, and how they support the community. Rural Reach believes fostering trust is the first step toward positive health outcomes. </w:t>
      </w:r>
    </w:p>
    <w:p w14:paraId="16728E4B" w14:textId="77777777" w:rsidR="00A412F7" w:rsidRDefault="00A412F7" w:rsidP="001A665D">
      <w:pPr>
        <w:ind w:firstLine="720"/>
        <w:rPr>
          <w:rFonts w:ascii="Times New Roman" w:eastAsia="Times New Roman" w:hAnsi="Times New Roman" w:cs="Times New Roman"/>
          <w:color w:val="000000"/>
        </w:rPr>
      </w:pPr>
    </w:p>
    <w:p w14:paraId="43C9835A" w14:textId="77777777" w:rsidR="00A412F7" w:rsidRDefault="00A412F7" w:rsidP="00A412F7">
      <w:pPr>
        <w:ind w:firstLine="720"/>
        <w:rPr>
          <w:rFonts w:ascii="Times New Roman" w:eastAsia="Times New Roman" w:hAnsi="Times New Roman" w:cs="Times New Roman"/>
          <w:color w:val="000000"/>
        </w:rPr>
      </w:pPr>
      <w:r w:rsidRPr="008066EE">
        <w:rPr>
          <w:rFonts w:ascii="Times New Roman" w:eastAsia="Times New Roman" w:hAnsi="Times New Roman" w:cs="Times New Roman"/>
          <w:color w:val="000000"/>
        </w:rPr>
        <w:t xml:space="preserve">The November seminar will </w:t>
      </w:r>
      <w:r>
        <w:rPr>
          <w:rFonts w:ascii="Times New Roman" w:eastAsia="Times New Roman" w:hAnsi="Times New Roman" w:cs="Times New Roman"/>
          <w:color w:val="000000"/>
        </w:rPr>
        <w:t xml:space="preserve">bring together residents, healthcare workers, and local groups. </w:t>
      </w:r>
      <w:r w:rsidRPr="008066EE">
        <w:rPr>
          <w:rFonts w:ascii="Times New Roman" w:eastAsia="Times New Roman" w:hAnsi="Times New Roman" w:cs="Times New Roman"/>
          <w:color w:val="000000"/>
        </w:rPr>
        <w:t xml:space="preserve">Residents can ask questions, learn, and meet people ready to help. Other participating organizations will have an opportunity to learn more about the role of CHWs and how they may support existing healthcare services. Bringing these groups together can encourage stronger communication within the community. When organizations work together, they can identify service gaps and develop more effective ways to support residents.   </w:t>
      </w:r>
    </w:p>
    <w:p w14:paraId="7C76346C" w14:textId="77777777" w:rsidR="00A1066C" w:rsidRPr="008066EE" w:rsidRDefault="00A1066C" w:rsidP="00A412F7">
      <w:pPr>
        <w:ind w:firstLine="720"/>
        <w:rPr>
          <w:rFonts w:ascii="Times New Roman" w:eastAsia="Times New Roman" w:hAnsi="Times New Roman" w:cs="Times New Roman"/>
          <w:color w:val="000000"/>
        </w:rPr>
      </w:pPr>
    </w:p>
    <w:p w14:paraId="263DFCD8" w14:textId="77777777" w:rsidR="00A1066C" w:rsidRPr="008066EE" w:rsidRDefault="00A1066C" w:rsidP="00A1066C">
      <w:pPr>
        <w:ind w:firstLine="720"/>
        <w:rPr>
          <w:rFonts w:ascii="Times New Roman" w:eastAsia="Times New Roman" w:hAnsi="Times New Roman" w:cs="Times New Roman"/>
          <w:color w:val="000000"/>
        </w:rPr>
      </w:pPr>
      <w:r w:rsidRPr="008066EE">
        <w:rPr>
          <w:rFonts w:ascii="Times New Roman" w:eastAsia="Times New Roman" w:hAnsi="Times New Roman" w:cs="Times New Roman"/>
          <w:color w:val="000000"/>
        </w:rPr>
        <w:lastRenderedPageBreak/>
        <w:t>Residents and community partners interested in attending or learning more about this meeting can contact Madison Spurling by phone or text at 423-855-2811 or by email at mgspurling@ruralreach.org. You can also find more information at theruralreach.org.</w:t>
      </w:r>
    </w:p>
    <w:p w14:paraId="2B8CAE5C" w14:textId="77777777" w:rsidR="00FF4DE4" w:rsidRPr="008066EE" w:rsidRDefault="00FF4DE4" w:rsidP="00FF4DE4">
      <w:pPr>
        <w:pStyle w:val="isselectedend"/>
        <w:rPr>
          <w:color w:val="000000" w:themeColor="text1"/>
        </w:rPr>
      </w:pPr>
    </w:p>
    <w:p w14:paraId="4F09B931" w14:textId="77777777" w:rsidR="00FF4DE4" w:rsidRPr="008066EE" w:rsidRDefault="00FF4DE4" w:rsidP="00FF4DE4">
      <w:pPr>
        <w:pStyle w:val="isselectedend"/>
        <w:rPr>
          <w:color w:val="000000" w:themeColor="text1"/>
        </w:rPr>
      </w:pPr>
    </w:p>
    <w:p w14:paraId="099ABF58" w14:textId="77777777" w:rsidR="00743B0F" w:rsidRPr="008066EE" w:rsidRDefault="00743B0F" w:rsidP="00743B0F">
      <w:pPr>
        <w:pStyle w:val="isselectedend"/>
        <w:rPr>
          <w:color w:val="000000" w:themeColor="text1"/>
        </w:rPr>
      </w:pPr>
      <w:r>
        <w:rPr>
          <w:color w:val="000000" w:themeColor="text1"/>
        </w:rPr>
        <w:t xml:space="preserve">Rural Reach is a community health program that helps people in rural Southern areas find healthcare and local services. The program connects residents with CHWs who know their communities. Its goal is to help people find care, understand their options, and get the support they need. </w:t>
      </w:r>
    </w:p>
    <w:p w14:paraId="343A9047" w14:textId="77777777" w:rsidR="00FF4DE4" w:rsidRPr="008066EE" w:rsidRDefault="00FF4DE4" w:rsidP="00FF4DE4">
      <w:pPr>
        <w:pStyle w:val="isselectedend"/>
        <w:jc w:val="center"/>
        <w:rPr>
          <w:color w:val="000000" w:themeColor="text1"/>
        </w:rPr>
      </w:pPr>
      <w:r w:rsidRPr="008066EE">
        <w:rPr>
          <w:color w:val="000000" w:themeColor="text1"/>
        </w:rPr>
        <w:t>###</w:t>
      </w:r>
    </w:p>
    <w:p w14:paraId="45BDBB20" w14:textId="77777777" w:rsidR="00FF4DE4" w:rsidRPr="008066EE" w:rsidRDefault="00FF4DE4" w:rsidP="00FF4DE4">
      <w:pPr>
        <w:jc w:val="center"/>
        <w:rPr>
          <w:rFonts w:ascii="Times New Roman" w:hAnsi="Times New Roman" w:cs="Times New Roman"/>
          <w:color w:val="000000" w:themeColor="text1"/>
        </w:rPr>
      </w:pPr>
    </w:p>
    <w:p w14:paraId="1AC09178" w14:textId="77777777" w:rsidR="00FF4DE4" w:rsidRPr="008066EE" w:rsidRDefault="00FF4DE4" w:rsidP="00FF4DE4">
      <w:pPr>
        <w:jc w:val="center"/>
        <w:rPr>
          <w:rFonts w:ascii="Times New Roman" w:hAnsi="Times New Roman" w:cs="Times New Roman"/>
          <w:color w:val="000000" w:themeColor="text1"/>
        </w:rPr>
      </w:pPr>
    </w:p>
    <w:p w14:paraId="68997013" w14:textId="77777777" w:rsidR="00FF4DE4" w:rsidRPr="008066EE" w:rsidRDefault="00FF4DE4" w:rsidP="00FF4DE4">
      <w:pPr>
        <w:jc w:val="center"/>
        <w:rPr>
          <w:rFonts w:ascii="Times New Roman" w:hAnsi="Times New Roman" w:cs="Times New Roman"/>
          <w:color w:val="000000" w:themeColor="text1"/>
        </w:rPr>
      </w:pPr>
    </w:p>
    <w:p w14:paraId="5C3417DE" w14:textId="77777777" w:rsidR="005D1EA6" w:rsidRPr="008066EE" w:rsidRDefault="005D1EA6" w:rsidP="00FF4DE4">
      <w:pPr>
        <w:jc w:val="center"/>
        <w:rPr>
          <w:rFonts w:ascii="Times New Roman" w:hAnsi="Times New Roman" w:cs="Times New Roman"/>
          <w:color w:val="000000" w:themeColor="text1"/>
        </w:rPr>
      </w:pPr>
    </w:p>
    <w:p w14:paraId="5604A448" w14:textId="77777777" w:rsidR="005D1EA6" w:rsidRPr="008066EE" w:rsidRDefault="005D1EA6" w:rsidP="00FF4DE4">
      <w:pPr>
        <w:jc w:val="center"/>
        <w:rPr>
          <w:rFonts w:ascii="Times New Roman" w:hAnsi="Times New Roman" w:cs="Times New Roman"/>
          <w:color w:val="000000" w:themeColor="text1"/>
        </w:rPr>
      </w:pPr>
    </w:p>
    <w:p w14:paraId="46A2EF98" w14:textId="77777777" w:rsidR="005D1EA6" w:rsidRPr="008066EE" w:rsidRDefault="005D1EA6" w:rsidP="00FF4DE4">
      <w:pPr>
        <w:jc w:val="center"/>
        <w:rPr>
          <w:rFonts w:ascii="Times New Roman" w:hAnsi="Times New Roman" w:cs="Times New Roman"/>
          <w:color w:val="000000" w:themeColor="text1"/>
        </w:rPr>
      </w:pPr>
    </w:p>
    <w:p w14:paraId="5363C851" w14:textId="77777777" w:rsidR="005D1EA6" w:rsidRPr="008066EE" w:rsidRDefault="005D1EA6" w:rsidP="00FF4DE4">
      <w:pPr>
        <w:jc w:val="center"/>
        <w:rPr>
          <w:rFonts w:ascii="Times New Roman" w:hAnsi="Times New Roman" w:cs="Times New Roman"/>
          <w:color w:val="000000" w:themeColor="text1"/>
        </w:rPr>
      </w:pPr>
    </w:p>
    <w:p w14:paraId="06C41BD7" w14:textId="77777777" w:rsidR="005D1EA6" w:rsidRPr="008066EE" w:rsidRDefault="005D1EA6" w:rsidP="00FF4DE4">
      <w:pPr>
        <w:jc w:val="center"/>
        <w:rPr>
          <w:rFonts w:ascii="Times New Roman" w:hAnsi="Times New Roman" w:cs="Times New Roman"/>
          <w:color w:val="000000" w:themeColor="text1"/>
        </w:rPr>
      </w:pPr>
    </w:p>
    <w:p w14:paraId="64C29AD4" w14:textId="77777777" w:rsidR="005D1EA6" w:rsidRPr="008066EE" w:rsidRDefault="005D1EA6" w:rsidP="00FF4DE4">
      <w:pPr>
        <w:jc w:val="center"/>
        <w:rPr>
          <w:rFonts w:ascii="Times New Roman" w:hAnsi="Times New Roman" w:cs="Times New Roman"/>
          <w:color w:val="000000" w:themeColor="text1"/>
        </w:rPr>
      </w:pPr>
    </w:p>
    <w:p w14:paraId="4DA675EE" w14:textId="77777777" w:rsidR="005D1EA6" w:rsidRPr="008066EE" w:rsidRDefault="005D1EA6" w:rsidP="005D1EA6">
      <w:pPr>
        <w:rPr>
          <w:rFonts w:ascii="Times New Roman" w:hAnsi="Times New Roman" w:cs="Times New Roman"/>
          <w:color w:val="000000" w:themeColor="text1"/>
        </w:rPr>
      </w:pPr>
    </w:p>
    <w:p w14:paraId="56CAA7FD" w14:textId="77777777" w:rsidR="005D1EA6" w:rsidRPr="008066EE" w:rsidRDefault="005D1EA6" w:rsidP="005D1EA6">
      <w:pPr>
        <w:rPr>
          <w:rFonts w:ascii="Times New Roman" w:hAnsi="Times New Roman" w:cs="Times New Roman"/>
          <w:color w:val="000000" w:themeColor="text1"/>
        </w:rPr>
      </w:pPr>
    </w:p>
    <w:p w14:paraId="61A6C567" w14:textId="77777777" w:rsidR="005D1EA6" w:rsidRPr="008066EE" w:rsidRDefault="005D1EA6" w:rsidP="005D1EA6">
      <w:pPr>
        <w:rPr>
          <w:rFonts w:ascii="Times New Roman" w:hAnsi="Times New Roman" w:cs="Times New Roman"/>
          <w:color w:val="000000" w:themeColor="text1"/>
        </w:rPr>
      </w:pPr>
    </w:p>
    <w:p w14:paraId="6F77D1EB" w14:textId="77777777" w:rsidR="005D1EA6" w:rsidRPr="008066EE" w:rsidRDefault="005D1EA6" w:rsidP="005D1EA6">
      <w:pPr>
        <w:rPr>
          <w:rFonts w:ascii="Times New Roman" w:hAnsi="Times New Roman" w:cs="Times New Roman"/>
          <w:color w:val="000000" w:themeColor="text1"/>
        </w:rPr>
      </w:pPr>
    </w:p>
    <w:p w14:paraId="0CDAB108" w14:textId="77777777" w:rsidR="005D1EA6" w:rsidRPr="008066EE" w:rsidRDefault="005D1EA6" w:rsidP="005D1EA6">
      <w:pPr>
        <w:rPr>
          <w:rFonts w:ascii="Times New Roman" w:hAnsi="Times New Roman" w:cs="Times New Roman"/>
          <w:color w:val="000000" w:themeColor="text1"/>
        </w:rPr>
      </w:pPr>
    </w:p>
    <w:p w14:paraId="1CEFCE48" w14:textId="77777777" w:rsidR="005D1EA6" w:rsidRPr="008066EE" w:rsidRDefault="005D1EA6" w:rsidP="005D1EA6">
      <w:pPr>
        <w:rPr>
          <w:rFonts w:ascii="Times New Roman" w:hAnsi="Times New Roman" w:cs="Times New Roman"/>
          <w:color w:val="000000" w:themeColor="text1"/>
        </w:rPr>
      </w:pPr>
    </w:p>
    <w:p w14:paraId="66E1C545" w14:textId="77777777" w:rsidR="005D1EA6" w:rsidRPr="008066EE" w:rsidRDefault="005D1EA6" w:rsidP="005D1EA6">
      <w:pPr>
        <w:rPr>
          <w:rFonts w:ascii="Times New Roman" w:hAnsi="Times New Roman" w:cs="Times New Roman"/>
          <w:color w:val="000000" w:themeColor="text1"/>
        </w:rPr>
      </w:pPr>
    </w:p>
    <w:p w14:paraId="557C06ED" w14:textId="77777777" w:rsidR="005D1EA6" w:rsidRPr="008066EE" w:rsidRDefault="005D1EA6" w:rsidP="005D1EA6">
      <w:pPr>
        <w:rPr>
          <w:rFonts w:ascii="Times New Roman" w:hAnsi="Times New Roman" w:cs="Times New Roman"/>
          <w:color w:val="000000" w:themeColor="text1"/>
        </w:rPr>
      </w:pPr>
    </w:p>
    <w:p w14:paraId="525F47DC" w14:textId="77777777" w:rsidR="005D1EA6" w:rsidRPr="008066EE" w:rsidRDefault="005D1EA6" w:rsidP="005D1EA6">
      <w:pPr>
        <w:rPr>
          <w:rFonts w:ascii="Times New Roman" w:hAnsi="Times New Roman" w:cs="Times New Roman"/>
          <w:color w:val="000000" w:themeColor="text1"/>
        </w:rPr>
      </w:pPr>
    </w:p>
    <w:p w14:paraId="44FD774A" w14:textId="77777777" w:rsidR="005D1EA6" w:rsidRPr="008066EE" w:rsidRDefault="005D1EA6" w:rsidP="005D1EA6">
      <w:pPr>
        <w:rPr>
          <w:rFonts w:ascii="Times New Roman" w:hAnsi="Times New Roman" w:cs="Times New Roman"/>
          <w:color w:val="000000" w:themeColor="text1"/>
        </w:rPr>
      </w:pPr>
    </w:p>
    <w:p w14:paraId="133BC232" w14:textId="77777777" w:rsidR="005D1EA6" w:rsidRPr="008066EE" w:rsidRDefault="005D1EA6" w:rsidP="005D1EA6">
      <w:pPr>
        <w:rPr>
          <w:rFonts w:ascii="Times New Roman" w:hAnsi="Times New Roman" w:cs="Times New Roman"/>
          <w:color w:val="000000" w:themeColor="text1"/>
        </w:rPr>
      </w:pPr>
    </w:p>
    <w:p w14:paraId="67F4B817" w14:textId="77777777" w:rsidR="005D1EA6" w:rsidRPr="008066EE" w:rsidRDefault="005D1EA6" w:rsidP="005D1EA6">
      <w:pPr>
        <w:rPr>
          <w:rFonts w:ascii="Times New Roman" w:hAnsi="Times New Roman" w:cs="Times New Roman"/>
          <w:color w:val="000000" w:themeColor="text1"/>
        </w:rPr>
      </w:pPr>
    </w:p>
    <w:p w14:paraId="51C8A6AD" w14:textId="77777777" w:rsidR="001E0B61" w:rsidRPr="008066EE" w:rsidRDefault="001E0B61" w:rsidP="005D1EA6">
      <w:pPr>
        <w:rPr>
          <w:rFonts w:ascii="Times New Roman" w:hAnsi="Times New Roman" w:cs="Times New Roman"/>
          <w:color w:val="000000" w:themeColor="text1"/>
        </w:rPr>
      </w:pPr>
    </w:p>
    <w:p w14:paraId="7020856D" w14:textId="77777777" w:rsidR="001E0B61" w:rsidRPr="008066EE" w:rsidRDefault="001E0B61" w:rsidP="005D1EA6">
      <w:pPr>
        <w:rPr>
          <w:rFonts w:ascii="Times New Roman" w:hAnsi="Times New Roman" w:cs="Times New Roman"/>
          <w:color w:val="000000" w:themeColor="text1"/>
        </w:rPr>
      </w:pPr>
    </w:p>
    <w:p w14:paraId="736328DC" w14:textId="77777777" w:rsidR="005D1EA6" w:rsidRDefault="005D1EA6" w:rsidP="005D1EA6">
      <w:pPr>
        <w:rPr>
          <w:rFonts w:ascii="Times New Roman" w:hAnsi="Times New Roman" w:cs="Times New Roman"/>
          <w:color w:val="000000" w:themeColor="text1"/>
        </w:rPr>
      </w:pPr>
    </w:p>
    <w:p w14:paraId="162C4C0D" w14:textId="77777777" w:rsidR="00A412F7" w:rsidRDefault="00A412F7" w:rsidP="005D1EA6">
      <w:pPr>
        <w:rPr>
          <w:rFonts w:ascii="Times New Roman" w:hAnsi="Times New Roman" w:cs="Times New Roman"/>
          <w:color w:val="000000" w:themeColor="text1"/>
        </w:rPr>
      </w:pPr>
    </w:p>
    <w:p w14:paraId="6E69DF20" w14:textId="77777777" w:rsidR="00A412F7" w:rsidRDefault="00A412F7" w:rsidP="005D1EA6">
      <w:pPr>
        <w:rPr>
          <w:rFonts w:ascii="Times New Roman" w:hAnsi="Times New Roman" w:cs="Times New Roman"/>
          <w:color w:val="000000" w:themeColor="text1"/>
        </w:rPr>
      </w:pPr>
    </w:p>
    <w:p w14:paraId="4F6EB970" w14:textId="77777777" w:rsidR="00A412F7" w:rsidRDefault="00A412F7" w:rsidP="005D1EA6">
      <w:pPr>
        <w:rPr>
          <w:rFonts w:ascii="Times New Roman" w:hAnsi="Times New Roman" w:cs="Times New Roman"/>
          <w:color w:val="000000" w:themeColor="text1"/>
        </w:rPr>
      </w:pPr>
    </w:p>
    <w:p w14:paraId="7CBA7BA1" w14:textId="77777777" w:rsidR="00A412F7" w:rsidRDefault="00A412F7" w:rsidP="005D1EA6">
      <w:pPr>
        <w:rPr>
          <w:rFonts w:ascii="Times New Roman" w:hAnsi="Times New Roman" w:cs="Times New Roman"/>
          <w:color w:val="000000" w:themeColor="text1"/>
        </w:rPr>
      </w:pPr>
    </w:p>
    <w:p w14:paraId="57EBAA16" w14:textId="77777777" w:rsidR="00A412F7" w:rsidRPr="008066EE" w:rsidRDefault="00A412F7" w:rsidP="005D1EA6">
      <w:pPr>
        <w:rPr>
          <w:rFonts w:ascii="Times New Roman" w:hAnsi="Times New Roman" w:cs="Times New Roman"/>
          <w:color w:val="000000" w:themeColor="text1"/>
        </w:rPr>
      </w:pPr>
    </w:p>
    <w:p w14:paraId="72FCDD1C" w14:textId="77777777" w:rsidR="005D1EA6" w:rsidRPr="008066EE" w:rsidRDefault="005D1EA6" w:rsidP="005D1EA6">
      <w:pPr>
        <w:rPr>
          <w:rFonts w:ascii="Times New Roman" w:hAnsi="Times New Roman" w:cs="Times New Roman"/>
          <w:color w:val="000000" w:themeColor="text1"/>
        </w:rPr>
      </w:pPr>
    </w:p>
    <w:p w14:paraId="277AE4BA" w14:textId="77777777" w:rsidR="00D44B1A" w:rsidRPr="008066EE" w:rsidRDefault="00D44B1A" w:rsidP="005D1EA6">
      <w:pPr>
        <w:rPr>
          <w:rFonts w:ascii="Times New Roman" w:hAnsi="Times New Roman" w:cs="Times New Roman"/>
          <w:color w:val="000000" w:themeColor="text1"/>
        </w:rPr>
      </w:pPr>
    </w:p>
    <w:p w14:paraId="7113B672" w14:textId="437981F1" w:rsidR="005D1EA6" w:rsidRPr="008066EE" w:rsidRDefault="005D1EA6" w:rsidP="005D1EA6">
      <w:pPr>
        <w:rPr>
          <w:rFonts w:ascii="Times New Roman" w:hAnsi="Times New Roman" w:cs="Times New Roman"/>
          <w:color w:val="000000" w:themeColor="text1"/>
        </w:rPr>
      </w:pPr>
      <w:r w:rsidRPr="008066EE">
        <w:rPr>
          <w:rFonts w:ascii="Times New Roman" w:hAnsi="Times New Roman" w:cs="Times New Roman"/>
          <w:color w:val="000000" w:themeColor="text1"/>
        </w:rPr>
        <w:lastRenderedPageBreak/>
        <w:t xml:space="preserve">Press Release: Rural Reach </w:t>
      </w:r>
    </w:p>
    <w:p w14:paraId="1C4B339E" w14:textId="77777777" w:rsidR="005D1EA6" w:rsidRPr="008066EE" w:rsidRDefault="005D1EA6" w:rsidP="005D1EA6">
      <w:pPr>
        <w:rPr>
          <w:rFonts w:ascii="Times New Roman" w:hAnsi="Times New Roman" w:cs="Times New Roman"/>
          <w:color w:val="000000" w:themeColor="text1"/>
        </w:rPr>
      </w:pPr>
    </w:p>
    <w:p w14:paraId="0C080626" w14:textId="77777777" w:rsidR="005D1EA6" w:rsidRPr="008066EE" w:rsidRDefault="005D1EA6" w:rsidP="005D1EA6">
      <w:pPr>
        <w:rPr>
          <w:rFonts w:ascii="Times New Roman" w:hAnsi="Times New Roman" w:cs="Times New Roman"/>
          <w:b/>
          <w:bCs/>
          <w:color w:val="000000" w:themeColor="text1"/>
        </w:rPr>
      </w:pPr>
      <w:r w:rsidRPr="008066EE">
        <w:rPr>
          <w:rFonts w:ascii="Times New Roman" w:hAnsi="Times New Roman" w:cs="Times New Roman"/>
          <w:b/>
          <w:bCs/>
          <w:color w:val="000000" w:themeColor="text1"/>
        </w:rPr>
        <w:t xml:space="preserve">PRESS RELEASE </w:t>
      </w:r>
    </w:p>
    <w:p w14:paraId="2AE099CD" w14:textId="77777777" w:rsidR="005D1EA6" w:rsidRPr="008066EE" w:rsidRDefault="005D1EA6" w:rsidP="005D1EA6">
      <w:pPr>
        <w:rPr>
          <w:rFonts w:ascii="Times New Roman" w:hAnsi="Times New Roman" w:cs="Times New Roman"/>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4225"/>
      </w:tblGrid>
      <w:tr w:rsidR="005D1EA6" w:rsidRPr="008066EE" w14:paraId="45D0383C" w14:textId="77777777" w:rsidTr="004014AF">
        <w:tc>
          <w:tcPr>
            <w:tcW w:w="5125" w:type="dxa"/>
          </w:tcPr>
          <w:p w14:paraId="05791795" w14:textId="77777777" w:rsidR="005D1EA6" w:rsidRPr="008066EE" w:rsidRDefault="005D1EA6"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Rural Reach Program </w:t>
            </w:r>
          </w:p>
          <w:p w14:paraId="118A54E5" w14:textId="77777777" w:rsidR="005D1EA6" w:rsidRPr="008066EE" w:rsidRDefault="005D1EA6"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FOR IMMEDIATE RELEASE                                                 </w:t>
            </w:r>
          </w:p>
          <w:p w14:paraId="02E79DA7" w14:textId="77777777" w:rsidR="005D1EA6" w:rsidRPr="008066EE" w:rsidRDefault="005D1EA6"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September 26, 2026                                                                   </w:t>
            </w:r>
          </w:p>
        </w:tc>
        <w:tc>
          <w:tcPr>
            <w:tcW w:w="4225" w:type="dxa"/>
          </w:tcPr>
          <w:p w14:paraId="0A97B596" w14:textId="77777777" w:rsidR="005D1EA6" w:rsidRPr="008066EE" w:rsidRDefault="005D1EA6"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The Rural Reach Program </w:t>
            </w:r>
          </w:p>
          <w:p w14:paraId="791DEB85" w14:textId="77777777" w:rsidR="005D1EA6" w:rsidRPr="008066EE" w:rsidRDefault="005D1EA6"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Contact: Madison Spurling                                                                                                  Phone: 423-855-2811 </w:t>
            </w:r>
          </w:p>
          <w:p w14:paraId="0BE14EB6" w14:textId="77777777" w:rsidR="005D1EA6" w:rsidRPr="008066EE" w:rsidRDefault="005D1EA6" w:rsidP="004014AF">
            <w:pPr>
              <w:rPr>
                <w:rFonts w:ascii="Times New Roman" w:hAnsi="Times New Roman" w:cs="Times New Roman"/>
                <w:color w:val="000000" w:themeColor="text1"/>
              </w:rPr>
            </w:pPr>
            <w:r w:rsidRPr="008066EE">
              <w:rPr>
                <w:rFonts w:ascii="Times New Roman" w:hAnsi="Times New Roman" w:cs="Times New Roman"/>
                <w:color w:val="000000" w:themeColor="text1"/>
              </w:rPr>
              <w:t xml:space="preserve">Email: mgspurling@ruralreach.org </w:t>
            </w:r>
          </w:p>
          <w:p w14:paraId="5D955AFB" w14:textId="77777777" w:rsidR="005D1EA6" w:rsidRPr="008066EE" w:rsidRDefault="005D1EA6" w:rsidP="004014AF">
            <w:pPr>
              <w:rPr>
                <w:rFonts w:ascii="Times New Roman" w:hAnsi="Times New Roman" w:cs="Times New Roman"/>
                <w:color w:val="000000" w:themeColor="text1"/>
              </w:rPr>
            </w:pPr>
          </w:p>
        </w:tc>
      </w:tr>
    </w:tbl>
    <w:p w14:paraId="600A2299" w14:textId="77777777" w:rsidR="005D1EA6" w:rsidRPr="008066EE" w:rsidRDefault="005D1EA6" w:rsidP="005D1EA6">
      <w:pPr>
        <w:rPr>
          <w:rFonts w:ascii="Times New Roman" w:hAnsi="Times New Roman" w:cs="Times New Roman"/>
          <w:color w:val="000000" w:themeColor="text1"/>
        </w:rPr>
      </w:pPr>
    </w:p>
    <w:p w14:paraId="40A3F01E" w14:textId="77777777" w:rsidR="00323DB3" w:rsidRPr="008066EE" w:rsidRDefault="00323DB3" w:rsidP="00323DB3">
      <w:pPr>
        <w:jc w:val="center"/>
        <w:rPr>
          <w:rFonts w:ascii="Times New Roman" w:hAnsi="Times New Roman" w:cs="Times New Roman"/>
          <w:b/>
          <w:bCs/>
          <w:color w:val="000000" w:themeColor="text1"/>
        </w:rPr>
      </w:pPr>
      <w:r w:rsidRPr="008066EE">
        <w:rPr>
          <w:rFonts w:ascii="Times New Roman" w:hAnsi="Times New Roman" w:cs="Times New Roman"/>
          <w:b/>
          <w:bCs/>
          <w:color w:val="000000" w:themeColor="text1"/>
        </w:rPr>
        <w:t xml:space="preserve">Bridging the Gap: Rural Reach Connects Rural Southerners to Health Care </w:t>
      </w:r>
    </w:p>
    <w:p w14:paraId="3F8C2667" w14:textId="2B476A33" w:rsidR="002B515E" w:rsidRPr="008066EE" w:rsidRDefault="002B515E" w:rsidP="00323DB3">
      <w:pPr>
        <w:jc w:val="center"/>
        <w:rPr>
          <w:rFonts w:ascii="Times New Roman" w:hAnsi="Times New Roman" w:cs="Times New Roman"/>
          <w:b/>
          <w:bCs/>
          <w:color w:val="000000" w:themeColor="text1"/>
        </w:rPr>
      </w:pPr>
      <w:r w:rsidRPr="008066EE">
        <w:rPr>
          <w:rFonts w:ascii="Times New Roman" w:hAnsi="Times New Roman" w:cs="Times New Roman"/>
          <w:color w:val="000000" w:themeColor="text1"/>
        </w:rPr>
        <w:t>(</w:t>
      </w:r>
      <w:r w:rsidRPr="008066EE">
        <w:rPr>
          <w:rFonts w:ascii="Times New Roman" w:eastAsia="Times New Roman" w:hAnsi="Times New Roman" w:cs="Times New Roman"/>
          <w:i/>
          <w:iCs/>
        </w:rPr>
        <w:t>Flesch-Kincaid Grade Level:</w:t>
      </w:r>
      <w:r w:rsidR="001E0B61" w:rsidRPr="008066EE">
        <w:rPr>
          <w:rFonts w:ascii="Times New Roman" w:eastAsia="Times New Roman" w:hAnsi="Times New Roman" w:cs="Times New Roman"/>
          <w:i/>
          <w:iCs/>
        </w:rPr>
        <w:t xml:space="preserve"> </w:t>
      </w:r>
      <w:r w:rsidR="00743B0F">
        <w:rPr>
          <w:rFonts w:ascii="Times New Roman" w:eastAsia="Times New Roman" w:hAnsi="Times New Roman" w:cs="Times New Roman"/>
          <w:i/>
          <w:iCs/>
        </w:rPr>
        <w:t>10.5</w:t>
      </w:r>
      <w:r w:rsidRPr="008066EE">
        <w:rPr>
          <w:rFonts w:ascii="Times New Roman" w:eastAsia="Times New Roman" w:hAnsi="Times New Roman" w:cs="Times New Roman"/>
          <w:i/>
          <w:iCs/>
        </w:rPr>
        <w:t>)</w:t>
      </w:r>
    </w:p>
    <w:p w14:paraId="708506C6" w14:textId="77777777" w:rsidR="007A31E0" w:rsidRPr="008066EE" w:rsidRDefault="007A31E0" w:rsidP="007A31E0">
      <w:pPr>
        <w:rPr>
          <w:rFonts w:ascii="Times New Roman" w:eastAsia="Times New Roman" w:hAnsi="Times New Roman" w:cs="Times New Roman"/>
          <w:color w:val="000000"/>
        </w:rPr>
      </w:pPr>
    </w:p>
    <w:p w14:paraId="4B6E7CD9" w14:textId="6DB441C5" w:rsidR="00B94942" w:rsidRPr="008066EE" w:rsidRDefault="007A31E0" w:rsidP="007A31E0">
      <w:pPr>
        <w:rPr>
          <w:rFonts w:ascii="Times New Roman" w:hAnsi="Times New Roman" w:cs="Times New Roman"/>
          <w:color w:val="000000" w:themeColor="text1"/>
        </w:rPr>
      </w:pPr>
      <w:r w:rsidRPr="008066EE">
        <w:rPr>
          <w:rFonts w:ascii="Times New Roman" w:eastAsia="Times New Roman" w:hAnsi="Times New Roman" w:cs="Times New Roman"/>
          <w:color w:val="000000"/>
        </w:rPr>
        <w:t xml:space="preserve">(WINCHESTER, TENN) </w:t>
      </w:r>
      <w:r w:rsidR="00633BFD" w:rsidRPr="008066EE">
        <w:rPr>
          <w:rFonts w:ascii="Times New Roman" w:eastAsia="Times New Roman" w:hAnsi="Times New Roman" w:cs="Times New Roman"/>
          <w:color w:val="000000"/>
        </w:rPr>
        <w:t>This November, Rural Reach will host a free seminar in Winchester, Tennessee</w:t>
      </w:r>
      <w:r w:rsidR="00254351" w:rsidRPr="008066EE">
        <w:rPr>
          <w:rFonts w:ascii="Times New Roman" w:eastAsia="Times New Roman" w:hAnsi="Times New Roman" w:cs="Times New Roman"/>
          <w:color w:val="000000"/>
        </w:rPr>
        <w:t xml:space="preserve">. The event will help residents meet Community Health Workers (CHWs) and learn about local health services. </w:t>
      </w:r>
      <w:r w:rsidR="00633BFD" w:rsidRPr="008066EE">
        <w:rPr>
          <w:rFonts w:ascii="Times New Roman" w:eastAsia="Times New Roman" w:hAnsi="Times New Roman" w:cs="Times New Roman"/>
          <w:color w:val="000000"/>
        </w:rPr>
        <w:t xml:space="preserve">The seminar will cover </w:t>
      </w:r>
      <w:r w:rsidR="00254351" w:rsidRPr="008066EE">
        <w:rPr>
          <w:rFonts w:ascii="Times New Roman" w:eastAsia="Times New Roman" w:hAnsi="Times New Roman" w:cs="Times New Roman"/>
          <w:color w:val="000000"/>
        </w:rPr>
        <w:t>how to find doctors, get rides to appointments, and find local support. Residents</w:t>
      </w:r>
      <w:r w:rsidR="00633BFD" w:rsidRPr="008066EE">
        <w:rPr>
          <w:rFonts w:ascii="Times New Roman" w:eastAsia="Times New Roman" w:hAnsi="Times New Roman" w:cs="Times New Roman"/>
          <w:color w:val="000000"/>
        </w:rPr>
        <w:t xml:space="preserve">, healthcare </w:t>
      </w:r>
      <w:r w:rsidR="00254351" w:rsidRPr="008066EE">
        <w:rPr>
          <w:rFonts w:ascii="Times New Roman" w:eastAsia="Times New Roman" w:hAnsi="Times New Roman" w:cs="Times New Roman"/>
          <w:color w:val="000000"/>
        </w:rPr>
        <w:t>workers</w:t>
      </w:r>
      <w:r w:rsidR="00633BFD" w:rsidRPr="008066EE">
        <w:rPr>
          <w:rFonts w:ascii="Times New Roman" w:eastAsia="Times New Roman" w:hAnsi="Times New Roman" w:cs="Times New Roman"/>
          <w:color w:val="000000"/>
        </w:rPr>
        <w:t>, and local organizations are invited.</w:t>
      </w:r>
    </w:p>
    <w:p w14:paraId="18235CAB" w14:textId="77777777" w:rsidR="00633BFD" w:rsidRPr="008066EE" w:rsidRDefault="00633BFD" w:rsidP="007A31E0">
      <w:pPr>
        <w:rPr>
          <w:rFonts w:ascii="Times New Roman" w:eastAsia="Times New Roman" w:hAnsi="Times New Roman" w:cs="Times New Roman"/>
          <w:color w:val="000000"/>
        </w:rPr>
      </w:pPr>
    </w:p>
    <w:p w14:paraId="53B0B46F" w14:textId="4A1CE4C4" w:rsidR="007A31E0" w:rsidRPr="008066EE" w:rsidRDefault="00633BFD" w:rsidP="007A31E0">
      <w:pPr>
        <w:rPr>
          <w:rFonts w:ascii="Times New Roman" w:eastAsia="Times New Roman" w:hAnsi="Times New Roman" w:cs="Times New Roman"/>
          <w:color w:val="000000"/>
        </w:rPr>
      </w:pPr>
      <w:r w:rsidRPr="008066EE">
        <w:rPr>
          <w:rFonts w:ascii="Times New Roman" w:eastAsia="Times New Roman" w:hAnsi="Times New Roman" w:cs="Times New Roman"/>
          <w:color w:val="000000"/>
        </w:rPr>
        <w:t>Getting healthcare in rural areas can be challenging for many reasons.</w:t>
      </w:r>
      <w:r w:rsidR="00254351" w:rsidRPr="008066EE">
        <w:rPr>
          <w:rFonts w:ascii="Times New Roman" w:eastAsia="Times New Roman" w:hAnsi="Times New Roman" w:cs="Times New Roman"/>
          <w:color w:val="000000"/>
        </w:rPr>
        <w:t xml:space="preserve"> </w:t>
      </w:r>
      <w:r w:rsidRPr="008066EE">
        <w:rPr>
          <w:rFonts w:ascii="Times New Roman" w:eastAsia="Times New Roman" w:hAnsi="Times New Roman" w:cs="Times New Roman"/>
          <w:color w:val="000000"/>
        </w:rPr>
        <w:t xml:space="preserve">There is also limited information about available programs. These </w:t>
      </w:r>
      <w:r w:rsidR="00254351" w:rsidRPr="008066EE">
        <w:rPr>
          <w:rFonts w:ascii="Times New Roman" w:eastAsia="Times New Roman" w:hAnsi="Times New Roman" w:cs="Times New Roman"/>
          <w:color w:val="000000"/>
        </w:rPr>
        <w:t xml:space="preserve">problems </w:t>
      </w:r>
      <w:r w:rsidRPr="008066EE">
        <w:rPr>
          <w:rFonts w:ascii="Times New Roman" w:eastAsia="Times New Roman" w:hAnsi="Times New Roman" w:cs="Times New Roman"/>
          <w:color w:val="000000"/>
        </w:rPr>
        <w:t xml:space="preserve">can delay care and make it harder to navigate the healthcare system. This seminar will </w:t>
      </w:r>
      <w:r w:rsidR="00D44B1A" w:rsidRPr="008066EE">
        <w:rPr>
          <w:rFonts w:ascii="Times New Roman" w:eastAsia="Times New Roman" w:hAnsi="Times New Roman" w:cs="Times New Roman"/>
          <w:color w:val="000000"/>
        </w:rPr>
        <w:t>explain what</w:t>
      </w:r>
      <w:r w:rsidRPr="008066EE">
        <w:rPr>
          <w:rFonts w:ascii="Times New Roman" w:eastAsia="Times New Roman" w:hAnsi="Times New Roman" w:cs="Times New Roman"/>
          <w:color w:val="000000"/>
        </w:rPr>
        <w:t xml:space="preserve"> CHWs </w:t>
      </w:r>
      <w:r w:rsidR="00D44B1A" w:rsidRPr="008066EE">
        <w:rPr>
          <w:rFonts w:ascii="Times New Roman" w:eastAsia="Times New Roman" w:hAnsi="Times New Roman" w:cs="Times New Roman"/>
          <w:color w:val="000000"/>
        </w:rPr>
        <w:t>do in</w:t>
      </w:r>
      <w:r w:rsidRPr="008066EE">
        <w:rPr>
          <w:rFonts w:ascii="Times New Roman" w:eastAsia="Times New Roman" w:hAnsi="Times New Roman" w:cs="Times New Roman"/>
          <w:color w:val="000000"/>
        </w:rPr>
        <w:t xml:space="preserve"> the community and how they help residents connect with healthcare and social services. </w:t>
      </w:r>
    </w:p>
    <w:p w14:paraId="7C560F5F" w14:textId="77777777" w:rsidR="00633BFD" w:rsidRPr="008066EE" w:rsidRDefault="00633BFD" w:rsidP="007A31E0">
      <w:pPr>
        <w:rPr>
          <w:rFonts w:ascii="Times New Roman" w:eastAsia="Times New Roman" w:hAnsi="Times New Roman" w:cs="Times New Roman"/>
          <w:color w:val="000000"/>
        </w:rPr>
      </w:pPr>
    </w:p>
    <w:p w14:paraId="3D06DD17" w14:textId="33BA33EF" w:rsidR="007A31E0" w:rsidRPr="008066EE" w:rsidRDefault="00A412F7" w:rsidP="007A31E0">
      <w:pPr>
        <w:rPr>
          <w:rFonts w:ascii="Times New Roman" w:eastAsia="Times New Roman" w:hAnsi="Times New Roman" w:cs="Times New Roman"/>
          <w:color w:val="000000"/>
        </w:rPr>
      </w:pPr>
      <w:r>
        <w:rPr>
          <w:rFonts w:ascii="Times New Roman" w:eastAsia="Times New Roman" w:hAnsi="Times New Roman" w:cs="Times New Roman"/>
          <w:color w:val="000000"/>
        </w:rPr>
        <w:t>The</w:t>
      </w:r>
      <w:r w:rsidR="00D160EE" w:rsidRPr="008066EE">
        <w:rPr>
          <w:rFonts w:ascii="Times New Roman" w:eastAsia="Times New Roman" w:hAnsi="Times New Roman" w:cs="Times New Roman"/>
          <w:color w:val="000000"/>
        </w:rPr>
        <w:t xml:space="preserve"> Center</w:t>
      </w:r>
      <w:r>
        <w:rPr>
          <w:rFonts w:ascii="Times New Roman" w:eastAsia="Times New Roman" w:hAnsi="Times New Roman" w:cs="Times New Roman"/>
          <w:color w:val="000000"/>
        </w:rPr>
        <w:t xml:space="preserve"> </w:t>
      </w:r>
      <w:r w:rsidR="00D160EE" w:rsidRPr="008066EE">
        <w:rPr>
          <w:rFonts w:ascii="Times New Roman" w:eastAsia="Times New Roman" w:hAnsi="Times New Roman" w:cs="Times New Roman"/>
          <w:color w:val="000000"/>
        </w:rPr>
        <w:t xml:space="preserve">for Disease Control and Prevention (CDC) </w:t>
      </w:r>
      <w:r>
        <w:rPr>
          <w:rFonts w:ascii="Times New Roman" w:eastAsia="Times New Roman" w:hAnsi="Times New Roman" w:cs="Times New Roman"/>
          <w:color w:val="000000"/>
        </w:rPr>
        <w:t xml:space="preserve">reports that more people need to know about CHWs and the help they offer. </w:t>
      </w:r>
      <w:r w:rsidR="007A31E0" w:rsidRPr="008066EE">
        <w:rPr>
          <w:rFonts w:ascii="Times New Roman" w:eastAsia="Times New Roman" w:hAnsi="Times New Roman" w:cs="Times New Roman"/>
          <w:color w:val="000000"/>
        </w:rPr>
        <w:t xml:space="preserve">As </w:t>
      </w:r>
      <w:r w:rsidR="00D160EE" w:rsidRPr="008066EE">
        <w:rPr>
          <w:rFonts w:ascii="Times New Roman" w:eastAsia="Times New Roman" w:hAnsi="Times New Roman" w:cs="Times New Roman"/>
          <w:color w:val="000000"/>
        </w:rPr>
        <w:t xml:space="preserve">researchers </w:t>
      </w:r>
      <w:r w:rsidR="007A31E0" w:rsidRPr="008066EE">
        <w:rPr>
          <w:rFonts w:ascii="Times New Roman" w:eastAsia="Times New Roman" w:hAnsi="Times New Roman" w:cs="Times New Roman"/>
          <w:color w:val="000000"/>
        </w:rPr>
        <w:t>say, “Public health programs can educate the public on the various roles of CHWs to increase public engagement with CHWs and improve the health and wellness of Americans.”</w:t>
      </w:r>
      <w:r w:rsidR="007A31E0" w:rsidRPr="008066EE">
        <w:rPr>
          <w:rFonts w:ascii="Times New Roman" w:eastAsia="Times New Roman" w:hAnsi="Times New Roman" w:cs="Times New Roman"/>
          <w:color w:val="000000"/>
          <w:vertAlign w:val="superscript"/>
        </w:rPr>
        <w:t xml:space="preserve">1 </w:t>
      </w:r>
      <w:r w:rsidR="007A31E0" w:rsidRPr="008066EE">
        <w:rPr>
          <w:rFonts w:ascii="Times New Roman" w:eastAsia="Times New Roman" w:hAnsi="Times New Roman" w:cs="Times New Roman"/>
          <w:color w:val="000000"/>
        </w:rPr>
        <w:t>Rural Reach helps residents learn who CHWs are, what they do, and how they support the community.</w:t>
      </w:r>
      <w:r w:rsidR="001E0B61" w:rsidRPr="008066EE">
        <w:rPr>
          <w:rFonts w:ascii="Times New Roman" w:eastAsia="Times New Roman" w:hAnsi="Times New Roman" w:cs="Times New Roman"/>
          <w:color w:val="000000"/>
        </w:rPr>
        <w:t xml:space="preserve"> Rural Reach believes fostering trust is the first step toward positive health outcomes. </w:t>
      </w:r>
    </w:p>
    <w:p w14:paraId="19D5941C" w14:textId="77777777" w:rsidR="007A31E0" w:rsidRPr="008066EE" w:rsidRDefault="007A31E0" w:rsidP="007A31E0">
      <w:pPr>
        <w:rPr>
          <w:rFonts w:ascii="Times New Roman" w:eastAsia="Times New Roman" w:hAnsi="Times New Roman" w:cs="Times New Roman"/>
          <w:color w:val="000000"/>
        </w:rPr>
      </w:pPr>
    </w:p>
    <w:p w14:paraId="57839CB9" w14:textId="68306AE6" w:rsidR="007A31E0" w:rsidRPr="008066EE" w:rsidRDefault="00D160EE" w:rsidP="007A31E0">
      <w:pPr>
        <w:rPr>
          <w:rFonts w:ascii="Times New Roman" w:eastAsia="Times New Roman" w:hAnsi="Times New Roman" w:cs="Times New Roman"/>
          <w:color w:val="000000"/>
        </w:rPr>
      </w:pPr>
      <w:r w:rsidRPr="008066EE">
        <w:rPr>
          <w:rFonts w:ascii="Times New Roman" w:eastAsia="Times New Roman" w:hAnsi="Times New Roman" w:cs="Times New Roman"/>
          <w:color w:val="000000"/>
        </w:rPr>
        <w:t xml:space="preserve">The November seminar will </w:t>
      </w:r>
      <w:r w:rsidR="00A412F7">
        <w:rPr>
          <w:rFonts w:ascii="Times New Roman" w:eastAsia="Times New Roman" w:hAnsi="Times New Roman" w:cs="Times New Roman"/>
          <w:color w:val="000000"/>
        </w:rPr>
        <w:t xml:space="preserve">bring together residents, healthcare workers, and local groups. </w:t>
      </w:r>
      <w:r w:rsidR="001A665D" w:rsidRPr="008066EE">
        <w:rPr>
          <w:rFonts w:ascii="Times New Roman" w:eastAsia="Times New Roman" w:hAnsi="Times New Roman" w:cs="Times New Roman"/>
          <w:color w:val="000000"/>
        </w:rPr>
        <w:t xml:space="preserve">Residents can ask questions, learn, and meet people </w:t>
      </w:r>
      <w:r w:rsidR="006E30BE" w:rsidRPr="008066EE">
        <w:rPr>
          <w:rFonts w:ascii="Times New Roman" w:eastAsia="Times New Roman" w:hAnsi="Times New Roman" w:cs="Times New Roman"/>
          <w:color w:val="000000"/>
        </w:rPr>
        <w:t>ready</w:t>
      </w:r>
      <w:r w:rsidR="001A665D" w:rsidRPr="008066EE">
        <w:rPr>
          <w:rFonts w:ascii="Times New Roman" w:eastAsia="Times New Roman" w:hAnsi="Times New Roman" w:cs="Times New Roman"/>
          <w:color w:val="000000"/>
        </w:rPr>
        <w:t xml:space="preserve"> to help. </w:t>
      </w:r>
      <w:r w:rsidRPr="008066EE">
        <w:rPr>
          <w:rFonts w:ascii="Times New Roman" w:eastAsia="Times New Roman" w:hAnsi="Times New Roman" w:cs="Times New Roman"/>
          <w:color w:val="000000"/>
        </w:rPr>
        <w:t>Other participating organizations will have an opportunity to learn more about the role of CHWs</w:t>
      </w:r>
      <w:r w:rsidR="00A1066C">
        <w:rPr>
          <w:rFonts w:ascii="Times New Roman" w:eastAsia="Times New Roman" w:hAnsi="Times New Roman" w:cs="Times New Roman"/>
          <w:color w:val="000000"/>
        </w:rPr>
        <w:t xml:space="preserve">. Working together can help these groups find gaps in care and better meet local needs. </w:t>
      </w:r>
      <w:r w:rsidR="001A665D" w:rsidRPr="008066EE">
        <w:rPr>
          <w:rFonts w:ascii="Times New Roman" w:eastAsia="Times New Roman" w:hAnsi="Times New Roman" w:cs="Times New Roman"/>
          <w:color w:val="000000"/>
        </w:rPr>
        <w:t xml:space="preserve">   </w:t>
      </w:r>
    </w:p>
    <w:p w14:paraId="77616BE5" w14:textId="77777777" w:rsidR="00D160EE" w:rsidRPr="008066EE" w:rsidRDefault="00D160EE" w:rsidP="007A31E0">
      <w:pPr>
        <w:rPr>
          <w:rFonts w:ascii="Times New Roman" w:eastAsia="Times New Roman" w:hAnsi="Times New Roman" w:cs="Times New Roman"/>
          <w:color w:val="000000"/>
        </w:rPr>
      </w:pPr>
    </w:p>
    <w:p w14:paraId="4DF2B187" w14:textId="22F3CB33" w:rsidR="005D1EA6" w:rsidRPr="008066EE" w:rsidRDefault="00A1066C" w:rsidP="00B95AD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To learn more or attend the free seminar, </w:t>
      </w:r>
      <w:r w:rsidR="007A31E0" w:rsidRPr="008066EE">
        <w:rPr>
          <w:rFonts w:ascii="Times New Roman" w:eastAsia="Times New Roman" w:hAnsi="Times New Roman" w:cs="Times New Roman"/>
          <w:color w:val="000000"/>
        </w:rPr>
        <w:t>contact Madison Spurling by phone or text at 423-855-2811 or by email at mgspurling@ruralreach.org. You can also find more information at theruralreach.org.</w:t>
      </w:r>
    </w:p>
    <w:p w14:paraId="6719A8C1" w14:textId="77777777" w:rsidR="00B95AD6" w:rsidRDefault="00B95AD6" w:rsidP="00B95AD6">
      <w:pPr>
        <w:rPr>
          <w:rFonts w:ascii="Times New Roman" w:eastAsia="Times New Roman" w:hAnsi="Times New Roman" w:cs="Times New Roman"/>
          <w:color w:val="000000"/>
        </w:rPr>
      </w:pPr>
    </w:p>
    <w:p w14:paraId="2757BF42" w14:textId="77777777" w:rsidR="00A1066C" w:rsidRDefault="00A1066C" w:rsidP="00B95AD6">
      <w:pPr>
        <w:rPr>
          <w:rFonts w:ascii="Times New Roman" w:eastAsia="Times New Roman" w:hAnsi="Times New Roman" w:cs="Times New Roman"/>
          <w:color w:val="000000"/>
        </w:rPr>
      </w:pPr>
    </w:p>
    <w:p w14:paraId="7C038A85" w14:textId="77777777" w:rsidR="00A1066C" w:rsidRDefault="00A1066C" w:rsidP="00B95AD6">
      <w:pPr>
        <w:rPr>
          <w:rFonts w:ascii="Times New Roman" w:eastAsia="Times New Roman" w:hAnsi="Times New Roman" w:cs="Times New Roman"/>
          <w:color w:val="000000"/>
        </w:rPr>
      </w:pPr>
    </w:p>
    <w:p w14:paraId="4CF1BA98" w14:textId="77777777" w:rsidR="00A1066C" w:rsidRPr="008066EE" w:rsidRDefault="00A1066C" w:rsidP="00B95AD6">
      <w:pPr>
        <w:rPr>
          <w:rFonts w:ascii="Times New Roman" w:eastAsia="Times New Roman" w:hAnsi="Times New Roman" w:cs="Times New Roman"/>
          <w:color w:val="000000"/>
        </w:rPr>
      </w:pPr>
    </w:p>
    <w:p w14:paraId="6CF6471C" w14:textId="5CA27AE3" w:rsidR="006E30BE" w:rsidRPr="008066EE" w:rsidRDefault="00A1066C" w:rsidP="006E30BE">
      <w:pPr>
        <w:pStyle w:val="isselectedend"/>
        <w:rPr>
          <w:color w:val="000000" w:themeColor="text1"/>
        </w:rPr>
      </w:pPr>
      <w:r>
        <w:rPr>
          <w:color w:val="000000" w:themeColor="text1"/>
        </w:rPr>
        <w:t xml:space="preserve">Rural Reach is a community health program that helps people in rural Southern areas find healthcare and local services. The program connects residents with CHWs who know their </w:t>
      </w:r>
      <w:r>
        <w:rPr>
          <w:color w:val="000000" w:themeColor="text1"/>
        </w:rPr>
        <w:lastRenderedPageBreak/>
        <w:t xml:space="preserve">communities. Its goal is to help people find care, understand their options, and get the support they need. </w:t>
      </w:r>
    </w:p>
    <w:p w14:paraId="4C5124B3" w14:textId="5DD5C513" w:rsidR="005D1EA6" w:rsidRPr="008066EE" w:rsidRDefault="005D1EA6" w:rsidP="006E30BE">
      <w:pPr>
        <w:pStyle w:val="isselectedend"/>
        <w:jc w:val="center"/>
        <w:rPr>
          <w:color w:val="000000" w:themeColor="text1"/>
        </w:rPr>
      </w:pPr>
      <w:r w:rsidRPr="008066EE">
        <w:rPr>
          <w:color w:val="000000" w:themeColor="text1"/>
        </w:rPr>
        <w:t>###</w:t>
      </w:r>
    </w:p>
    <w:p w14:paraId="32FB630D" w14:textId="77777777" w:rsidR="005D1EA6" w:rsidRPr="008066EE" w:rsidRDefault="005D1EA6" w:rsidP="005D1EA6">
      <w:pPr>
        <w:rPr>
          <w:rFonts w:ascii="Times New Roman" w:hAnsi="Times New Roman" w:cs="Times New Roman"/>
          <w:color w:val="000000" w:themeColor="text1"/>
        </w:rPr>
      </w:pPr>
    </w:p>
    <w:p w14:paraId="0A9F9F60" w14:textId="77777777" w:rsidR="005D1EA6" w:rsidRPr="008066EE" w:rsidRDefault="005D1EA6" w:rsidP="005D1EA6">
      <w:pPr>
        <w:rPr>
          <w:rFonts w:ascii="Times New Roman" w:hAnsi="Times New Roman" w:cs="Times New Roman"/>
          <w:color w:val="000000" w:themeColor="text1"/>
        </w:rPr>
      </w:pPr>
    </w:p>
    <w:p w14:paraId="4CD781BE" w14:textId="77777777" w:rsidR="005D1EA6" w:rsidRPr="008066EE" w:rsidRDefault="005D1EA6" w:rsidP="005D1EA6">
      <w:pPr>
        <w:rPr>
          <w:rFonts w:ascii="Times New Roman" w:hAnsi="Times New Roman" w:cs="Times New Roman"/>
          <w:color w:val="000000" w:themeColor="text1"/>
        </w:rPr>
      </w:pPr>
    </w:p>
    <w:p w14:paraId="616D6DAE" w14:textId="77777777" w:rsidR="00FF4DE4" w:rsidRPr="008066EE" w:rsidRDefault="00FF4DE4" w:rsidP="00FF4DE4">
      <w:pPr>
        <w:jc w:val="center"/>
        <w:rPr>
          <w:rFonts w:ascii="Times New Roman" w:hAnsi="Times New Roman" w:cs="Times New Roman"/>
          <w:color w:val="000000" w:themeColor="text1"/>
        </w:rPr>
      </w:pPr>
    </w:p>
    <w:p w14:paraId="3E1591D0" w14:textId="77777777" w:rsidR="00FF4DE4" w:rsidRPr="008066EE" w:rsidRDefault="00FF4DE4" w:rsidP="00FF4DE4">
      <w:pPr>
        <w:jc w:val="center"/>
        <w:rPr>
          <w:rFonts w:ascii="Times New Roman" w:hAnsi="Times New Roman" w:cs="Times New Roman"/>
          <w:color w:val="000000" w:themeColor="text1"/>
        </w:rPr>
      </w:pPr>
    </w:p>
    <w:p w14:paraId="5C87BE17" w14:textId="77777777" w:rsidR="00FF4DE4" w:rsidRPr="008066EE" w:rsidRDefault="00FF4DE4" w:rsidP="00FF4DE4">
      <w:pPr>
        <w:jc w:val="center"/>
        <w:rPr>
          <w:rFonts w:ascii="Times New Roman" w:hAnsi="Times New Roman" w:cs="Times New Roman"/>
          <w:color w:val="000000" w:themeColor="text1"/>
        </w:rPr>
      </w:pPr>
    </w:p>
    <w:p w14:paraId="5E9456EA" w14:textId="77777777" w:rsidR="00FF4DE4" w:rsidRPr="008066EE" w:rsidRDefault="00FF4DE4" w:rsidP="00FF4DE4">
      <w:pPr>
        <w:jc w:val="center"/>
        <w:rPr>
          <w:rFonts w:ascii="Times New Roman" w:hAnsi="Times New Roman" w:cs="Times New Roman"/>
          <w:color w:val="000000" w:themeColor="text1"/>
        </w:rPr>
      </w:pPr>
    </w:p>
    <w:p w14:paraId="7BD731AF" w14:textId="77777777" w:rsidR="00FF4DE4" w:rsidRPr="008066EE" w:rsidRDefault="00FF4DE4" w:rsidP="00FF4DE4">
      <w:pPr>
        <w:jc w:val="center"/>
        <w:rPr>
          <w:rFonts w:ascii="Times New Roman" w:hAnsi="Times New Roman" w:cs="Times New Roman"/>
          <w:color w:val="000000" w:themeColor="text1"/>
        </w:rPr>
      </w:pPr>
    </w:p>
    <w:p w14:paraId="099A0F3F" w14:textId="77777777" w:rsidR="00FF4DE4" w:rsidRPr="008066EE" w:rsidRDefault="00FF4DE4" w:rsidP="00FF4DE4">
      <w:pPr>
        <w:jc w:val="center"/>
        <w:rPr>
          <w:rFonts w:ascii="Times New Roman" w:hAnsi="Times New Roman" w:cs="Times New Roman"/>
          <w:color w:val="000000" w:themeColor="text1"/>
        </w:rPr>
      </w:pPr>
    </w:p>
    <w:p w14:paraId="7647A359" w14:textId="77777777" w:rsidR="00FF4DE4" w:rsidRPr="008066EE" w:rsidRDefault="00FF4DE4" w:rsidP="00FF4DE4">
      <w:pPr>
        <w:jc w:val="center"/>
        <w:rPr>
          <w:rFonts w:ascii="Times New Roman" w:hAnsi="Times New Roman" w:cs="Times New Roman"/>
          <w:color w:val="000000" w:themeColor="text1"/>
        </w:rPr>
      </w:pPr>
    </w:p>
    <w:p w14:paraId="355287C4" w14:textId="77777777" w:rsidR="00FF4DE4" w:rsidRPr="008066EE" w:rsidRDefault="00FF4DE4" w:rsidP="00FF4DE4">
      <w:pPr>
        <w:jc w:val="center"/>
        <w:rPr>
          <w:rFonts w:ascii="Times New Roman" w:hAnsi="Times New Roman" w:cs="Times New Roman"/>
          <w:color w:val="000000" w:themeColor="text1"/>
        </w:rPr>
      </w:pPr>
    </w:p>
    <w:p w14:paraId="3A2F3C66" w14:textId="77777777" w:rsidR="00FF4DE4" w:rsidRPr="008066EE" w:rsidRDefault="00FF4DE4" w:rsidP="00FF4DE4">
      <w:pPr>
        <w:jc w:val="center"/>
        <w:rPr>
          <w:rFonts w:ascii="Times New Roman" w:hAnsi="Times New Roman" w:cs="Times New Roman"/>
          <w:color w:val="000000" w:themeColor="text1"/>
        </w:rPr>
      </w:pPr>
    </w:p>
    <w:p w14:paraId="412CF8DC" w14:textId="77777777" w:rsidR="00FF4DE4" w:rsidRPr="008066EE" w:rsidRDefault="00FF4DE4" w:rsidP="00FF4DE4">
      <w:pPr>
        <w:jc w:val="center"/>
        <w:rPr>
          <w:rFonts w:ascii="Times New Roman" w:hAnsi="Times New Roman" w:cs="Times New Roman"/>
          <w:color w:val="000000" w:themeColor="text1"/>
        </w:rPr>
      </w:pPr>
    </w:p>
    <w:p w14:paraId="7553E7A9" w14:textId="77777777" w:rsidR="00FF4DE4" w:rsidRPr="008066EE" w:rsidRDefault="00FF4DE4" w:rsidP="00FF4DE4">
      <w:pPr>
        <w:jc w:val="center"/>
        <w:rPr>
          <w:rFonts w:ascii="Times New Roman" w:hAnsi="Times New Roman" w:cs="Times New Roman"/>
          <w:color w:val="000000" w:themeColor="text1"/>
        </w:rPr>
      </w:pPr>
    </w:p>
    <w:p w14:paraId="2EEB3322" w14:textId="77777777" w:rsidR="00FF4DE4" w:rsidRPr="008066EE" w:rsidRDefault="00FF4DE4" w:rsidP="00FF4DE4">
      <w:pPr>
        <w:jc w:val="center"/>
        <w:rPr>
          <w:rFonts w:ascii="Times New Roman" w:hAnsi="Times New Roman" w:cs="Times New Roman"/>
          <w:color w:val="000000" w:themeColor="text1"/>
        </w:rPr>
      </w:pPr>
    </w:p>
    <w:p w14:paraId="1015790B" w14:textId="77777777" w:rsidR="00FF4DE4" w:rsidRPr="008066EE" w:rsidRDefault="00FF4DE4" w:rsidP="00FF4DE4">
      <w:pPr>
        <w:jc w:val="center"/>
        <w:rPr>
          <w:rFonts w:ascii="Times New Roman" w:hAnsi="Times New Roman" w:cs="Times New Roman"/>
          <w:color w:val="000000" w:themeColor="text1"/>
        </w:rPr>
      </w:pPr>
    </w:p>
    <w:p w14:paraId="22D15EBC" w14:textId="77777777" w:rsidR="00FF4DE4" w:rsidRPr="008066EE" w:rsidRDefault="00FF4DE4" w:rsidP="00FF4DE4">
      <w:pPr>
        <w:jc w:val="center"/>
        <w:rPr>
          <w:rFonts w:ascii="Times New Roman" w:hAnsi="Times New Roman" w:cs="Times New Roman"/>
          <w:color w:val="000000" w:themeColor="text1"/>
        </w:rPr>
      </w:pPr>
    </w:p>
    <w:p w14:paraId="552C0D90" w14:textId="77777777" w:rsidR="00FF4DE4" w:rsidRPr="008066EE" w:rsidRDefault="00FF4DE4" w:rsidP="00FF4DE4">
      <w:pPr>
        <w:jc w:val="center"/>
        <w:rPr>
          <w:rFonts w:ascii="Times New Roman" w:hAnsi="Times New Roman" w:cs="Times New Roman"/>
          <w:color w:val="000000" w:themeColor="text1"/>
        </w:rPr>
      </w:pPr>
    </w:p>
    <w:p w14:paraId="16114128" w14:textId="77777777" w:rsidR="00FF4DE4" w:rsidRPr="008066EE" w:rsidRDefault="00FF4DE4" w:rsidP="00FF4DE4">
      <w:pPr>
        <w:jc w:val="center"/>
        <w:rPr>
          <w:rFonts w:ascii="Times New Roman" w:hAnsi="Times New Roman" w:cs="Times New Roman"/>
          <w:color w:val="000000" w:themeColor="text1"/>
        </w:rPr>
      </w:pPr>
    </w:p>
    <w:p w14:paraId="2EFD47F7" w14:textId="77777777" w:rsidR="00FF4DE4" w:rsidRPr="008066EE" w:rsidRDefault="00FF4DE4" w:rsidP="00FF4DE4">
      <w:pPr>
        <w:rPr>
          <w:rFonts w:ascii="Times New Roman" w:hAnsi="Times New Roman" w:cs="Times New Roman"/>
          <w:color w:val="000000" w:themeColor="text1"/>
        </w:rPr>
      </w:pPr>
    </w:p>
    <w:p w14:paraId="69F3CDDC" w14:textId="77777777" w:rsidR="00B95AD6" w:rsidRPr="008066EE" w:rsidRDefault="00B95AD6" w:rsidP="00FF4DE4">
      <w:pPr>
        <w:rPr>
          <w:rFonts w:ascii="Times New Roman" w:hAnsi="Times New Roman" w:cs="Times New Roman"/>
          <w:color w:val="000000" w:themeColor="text1"/>
        </w:rPr>
      </w:pPr>
    </w:p>
    <w:p w14:paraId="6E4B7673" w14:textId="77777777" w:rsidR="00B95AD6" w:rsidRPr="008066EE" w:rsidRDefault="00B95AD6" w:rsidP="00FF4DE4">
      <w:pPr>
        <w:rPr>
          <w:rFonts w:ascii="Times New Roman" w:hAnsi="Times New Roman" w:cs="Times New Roman"/>
          <w:color w:val="000000" w:themeColor="text1"/>
        </w:rPr>
      </w:pPr>
    </w:p>
    <w:p w14:paraId="4BCBFE3D" w14:textId="77777777" w:rsidR="00B95AD6" w:rsidRPr="008066EE" w:rsidRDefault="00B95AD6" w:rsidP="00FF4DE4">
      <w:pPr>
        <w:rPr>
          <w:rFonts w:ascii="Times New Roman" w:hAnsi="Times New Roman" w:cs="Times New Roman"/>
          <w:color w:val="000000" w:themeColor="text1"/>
        </w:rPr>
      </w:pPr>
    </w:p>
    <w:p w14:paraId="57FB0850" w14:textId="77777777" w:rsidR="00B95AD6" w:rsidRPr="008066EE" w:rsidRDefault="00B95AD6" w:rsidP="00FF4DE4">
      <w:pPr>
        <w:rPr>
          <w:rFonts w:ascii="Times New Roman" w:hAnsi="Times New Roman" w:cs="Times New Roman"/>
          <w:color w:val="000000" w:themeColor="text1"/>
        </w:rPr>
      </w:pPr>
    </w:p>
    <w:p w14:paraId="07758D81" w14:textId="77777777" w:rsidR="00B95AD6" w:rsidRPr="008066EE" w:rsidRDefault="00B95AD6" w:rsidP="00FF4DE4">
      <w:pPr>
        <w:rPr>
          <w:rFonts w:ascii="Times New Roman" w:hAnsi="Times New Roman" w:cs="Times New Roman"/>
          <w:color w:val="000000" w:themeColor="text1"/>
        </w:rPr>
      </w:pPr>
    </w:p>
    <w:p w14:paraId="0C858CF9" w14:textId="77777777" w:rsidR="00B95AD6" w:rsidRPr="008066EE" w:rsidRDefault="00B95AD6" w:rsidP="00FF4DE4">
      <w:pPr>
        <w:rPr>
          <w:rFonts w:ascii="Times New Roman" w:hAnsi="Times New Roman" w:cs="Times New Roman"/>
          <w:color w:val="000000" w:themeColor="text1"/>
        </w:rPr>
      </w:pPr>
    </w:p>
    <w:p w14:paraId="4B0759DB" w14:textId="77777777" w:rsidR="00B95AD6" w:rsidRPr="008066EE" w:rsidRDefault="00B95AD6" w:rsidP="00FF4DE4">
      <w:pPr>
        <w:rPr>
          <w:rFonts w:ascii="Times New Roman" w:hAnsi="Times New Roman" w:cs="Times New Roman"/>
          <w:color w:val="000000" w:themeColor="text1"/>
        </w:rPr>
      </w:pPr>
    </w:p>
    <w:p w14:paraId="00668585" w14:textId="77777777" w:rsidR="00B95AD6" w:rsidRPr="008066EE" w:rsidRDefault="00B95AD6" w:rsidP="00FF4DE4">
      <w:pPr>
        <w:rPr>
          <w:rFonts w:ascii="Times New Roman" w:hAnsi="Times New Roman" w:cs="Times New Roman"/>
          <w:color w:val="000000" w:themeColor="text1"/>
        </w:rPr>
      </w:pPr>
    </w:p>
    <w:p w14:paraId="0BBD4EDA" w14:textId="77777777" w:rsidR="00B95AD6" w:rsidRPr="008066EE" w:rsidRDefault="00B95AD6" w:rsidP="00FF4DE4">
      <w:pPr>
        <w:rPr>
          <w:rFonts w:ascii="Times New Roman" w:hAnsi="Times New Roman" w:cs="Times New Roman"/>
          <w:color w:val="000000" w:themeColor="text1"/>
        </w:rPr>
      </w:pPr>
    </w:p>
    <w:p w14:paraId="15D48E27" w14:textId="77777777" w:rsidR="00254351" w:rsidRPr="008066EE" w:rsidRDefault="00254351" w:rsidP="00FF4DE4">
      <w:pPr>
        <w:rPr>
          <w:rFonts w:ascii="Times New Roman" w:hAnsi="Times New Roman" w:cs="Times New Roman"/>
          <w:color w:val="000000" w:themeColor="text1"/>
        </w:rPr>
      </w:pPr>
    </w:p>
    <w:p w14:paraId="35D2D661" w14:textId="77777777" w:rsidR="00254351" w:rsidRPr="008066EE" w:rsidRDefault="00254351" w:rsidP="00FF4DE4">
      <w:pPr>
        <w:rPr>
          <w:rFonts w:ascii="Times New Roman" w:hAnsi="Times New Roman" w:cs="Times New Roman"/>
          <w:color w:val="000000" w:themeColor="text1"/>
        </w:rPr>
      </w:pPr>
    </w:p>
    <w:p w14:paraId="1853F86A" w14:textId="77777777" w:rsidR="00254351" w:rsidRPr="008066EE" w:rsidRDefault="00254351" w:rsidP="00FF4DE4">
      <w:pPr>
        <w:rPr>
          <w:rFonts w:ascii="Times New Roman" w:hAnsi="Times New Roman" w:cs="Times New Roman"/>
          <w:color w:val="000000" w:themeColor="text1"/>
        </w:rPr>
      </w:pPr>
    </w:p>
    <w:p w14:paraId="56B20070" w14:textId="77777777" w:rsidR="00254351" w:rsidRPr="008066EE" w:rsidRDefault="00254351" w:rsidP="00FF4DE4">
      <w:pPr>
        <w:rPr>
          <w:rFonts w:ascii="Times New Roman" w:hAnsi="Times New Roman" w:cs="Times New Roman"/>
          <w:color w:val="000000" w:themeColor="text1"/>
        </w:rPr>
      </w:pPr>
    </w:p>
    <w:p w14:paraId="5679694D" w14:textId="77777777" w:rsidR="00254351" w:rsidRPr="008066EE" w:rsidRDefault="00254351" w:rsidP="00FF4DE4">
      <w:pPr>
        <w:rPr>
          <w:rFonts w:ascii="Times New Roman" w:hAnsi="Times New Roman" w:cs="Times New Roman"/>
          <w:color w:val="000000" w:themeColor="text1"/>
        </w:rPr>
      </w:pPr>
    </w:p>
    <w:p w14:paraId="715B9C2E" w14:textId="77777777" w:rsidR="00254351" w:rsidRPr="008066EE" w:rsidRDefault="00254351" w:rsidP="00FF4DE4">
      <w:pPr>
        <w:rPr>
          <w:rFonts w:ascii="Times New Roman" w:hAnsi="Times New Roman" w:cs="Times New Roman"/>
          <w:color w:val="000000" w:themeColor="text1"/>
        </w:rPr>
      </w:pPr>
    </w:p>
    <w:p w14:paraId="694D55EE" w14:textId="77777777" w:rsidR="00254351" w:rsidRPr="008066EE" w:rsidRDefault="00254351" w:rsidP="00FF4DE4">
      <w:pPr>
        <w:rPr>
          <w:rFonts w:ascii="Times New Roman" w:hAnsi="Times New Roman" w:cs="Times New Roman"/>
          <w:color w:val="000000" w:themeColor="text1"/>
        </w:rPr>
      </w:pPr>
    </w:p>
    <w:p w14:paraId="6288FF42" w14:textId="77777777" w:rsidR="00B95AD6" w:rsidRDefault="00B95AD6" w:rsidP="00FF4DE4">
      <w:pPr>
        <w:rPr>
          <w:rFonts w:ascii="Times New Roman" w:hAnsi="Times New Roman" w:cs="Times New Roman"/>
          <w:color w:val="000000" w:themeColor="text1"/>
        </w:rPr>
      </w:pPr>
    </w:p>
    <w:p w14:paraId="5AC0EEB3" w14:textId="77777777" w:rsidR="00193FB0" w:rsidRDefault="00193FB0" w:rsidP="00FF4DE4">
      <w:pPr>
        <w:rPr>
          <w:rFonts w:ascii="Times New Roman" w:hAnsi="Times New Roman" w:cs="Times New Roman"/>
          <w:color w:val="000000" w:themeColor="text1"/>
        </w:rPr>
      </w:pPr>
    </w:p>
    <w:p w14:paraId="202AF45B" w14:textId="77777777" w:rsidR="00193FB0" w:rsidRDefault="00193FB0" w:rsidP="00FF4DE4">
      <w:pPr>
        <w:rPr>
          <w:rFonts w:ascii="Times New Roman" w:hAnsi="Times New Roman" w:cs="Times New Roman"/>
          <w:color w:val="000000" w:themeColor="text1"/>
        </w:rPr>
      </w:pPr>
    </w:p>
    <w:p w14:paraId="62C9AF1E" w14:textId="77777777" w:rsidR="00193FB0" w:rsidRPr="008066EE" w:rsidRDefault="00193FB0" w:rsidP="00FF4DE4">
      <w:pPr>
        <w:rPr>
          <w:rFonts w:ascii="Times New Roman" w:hAnsi="Times New Roman" w:cs="Times New Roman"/>
          <w:color w:val="000000" w:themeColor="text1"/>
        </w:rPr>
      </w:pPr>
    </w:p>
    <w:p w14:paraId="1EC023FC" w14:textId="77777777" w:rsidR="001B52D6" w:rsidRPr="008066EE" w:rsidRDefault="001B52D6" w:rsidP="00FF4DE4">
      <w:pPr>
        <w:rPr>
          <w:rFonts w:ascii="Times New Roman" w:hAnsi="Times New Roman" w:cs="Times New Roman"/>
          <w:color w:val="000000" w:themeColor="text1"/>
        </w:rPr>
      </w:pPr>
    </w:p>
    <w:p w14:paraId="2779E395" w14:textId="10A18035" w:rsidR="00FF4DE4" w:rsidRPr="008066EE" w:rsidRDefault="00FF4DE4" w:rsidP="00FF4DE4">
      <w:pPr>
        <w:rPr>
          <w:rFonts w:ascii="Arial" w:hAnsi="Arial" w:cs="Arial"/>
          <w:color w:val="000000" w:themeColor="text1"/>
        </w:rPr>
      </w:pPr>
      <w:r w:rsidRPr="008066EE">
        <w:rPr>
          <w:rFonts w:ascii="Arial" w:hAnsi="Arial" w:cs="Arial"/>
          <w:b/>
          <w:color w:val="000000" w:themeColor="text1"/>
          <w:sz w:val="28"/>
          <w:szCs w:val="28"/>
        </w:rPr>
        <w:lastRenderedPageBreak/>
        <w:t>References</w:t>
      </w:r>
    </w:p>
    <w:p w14:paraId="0A1C88A6" w14:textId="77777777" w:rsidR="00FF4DE4" w:rsidRPr="008066EE" w:rsidRDefault="00FF4DE4" w:rsidP="00FF4DE4">
      <w:pPr>
        <w:rPr>
          <w:rFonts w:ascii="Times New Roman" w:hAnsi="Times New Roman" w:cs="Times New Roman"/>
          <w:b/>
          <w:color w:val="000000" w:themeColor="text1"/>
        </w:rPr>
      </w:pPr>
    </w:p>
    <w:p w14:paraId="03B300A8" w14:textId="77777777" w:rsidR="00FF4DE4" w:rsidRPr="008066EE" w:rsidRDefault="00FF4DE4" w:rsidP="00FF4DE4">
      <w:pPr>
        <w:pStyle w:val="ListParagraph"/>
        <w:numPr>
          <w:ilvl w:val="0"/>
          <w:numId w:val="1"/>
        </w:numPr>
        <w:rPr>
          <w:rFonts w:ascii="Times New Roman" w:hAnsi="Times New Roman" w:cs="Times New Roman"/>
          <w:color w:val="000000" w:themeColor="text1"/>
        </w:rPr>
      </w:pPr>
      <w:r w:rsidRPr="008066EE">
        <w:rPr>
          <w:rFonts w:ascii="Times New Roman" w:hAnsi="Times New Roman" w:cs="Times New Roman"/>
          <w:color w:val="000000" w:themeColor="text1"/>
        </w:rPr>
        <w:t xml:space="preserve">Rohan EA, Townsend JS, Torres A, et al. Public Understanding of and Engagement With Community Health Workers and Promotores de Salud: Findings From Two National Surveys. </w:t>
      </w:r>
      <w:r w:rsidRPr="008066EE">
        <w:rPr>
          <w:rFonts w:ascii="Times New Roman" w:hAnsi="Times New Roman" w:cs="Times New Roman"/>
          <w:i/>
          <w:iCs/>
          <w:color w:val="000000" w:themeColor="text1"/>
        </w:rPr>
        <w:t>Preventing chronic disease</w:t>
      </w:r>
      <w:r w:rsidRPr="008066EE">
        <w:rPr>
          <w:rFonts w:ascii="Times New Roman" w:hAnsi="Times New Roman" w:cs="Times New Roman"/>
          <w:color w:val="000000" w:themeColor="text1"/>
        </w:rPr>
        <w:t>. 2025;22:E47.</w:t>
      </w:r>
    </w:p>
    <w:p w14:paraId="052CD0ED" w14:textId="77777777" w:rsidR="00FF4DE4" w:rsidRPr="008066EE" w:rsidRDefault="00FF4DE4" w:rsidP="00FF4DE4">
      <w:pPr>
        <w:spacing w:after="160" w:line="278" w:lineRule="auto"/>
        <w:rPr>
          <w:rFonts w:ascii="Times New Roman" w:hAnsi="Times New Roman" w:cs="Times New Roman"/>
          <w:color w:val="000000" w:themeColor="text1"/>
        </w:rPr>
      </w:pPr>
    </w:p>
    <w:p w14:paraId="2357C7CD" w14:textId="77777777" w:rsidR="00FF4DE4" w:rsidRPr="008066EE" w:rsidRDefault="00FF4DE4" w:rsidP="00FF4DE4">
      <w:pPr>
        <w:pStyle w:val="pdq2pgselectionanchorcontainer"/>
        <w:rPr>
          <w:color w:val="000000" w:themeColor="text1"/>
        </w:rPr>
      </w:pPr>
      <w:r w:rsidRPr="008066EE">
        <w:rPr>
          <w:rStyle w:val="Strong"/>
          <w:color w:val="000000" w:themeColor="text1"/>
        </w:rPr>
        <w:t>Artificial Intelligence Disclosure</w:t>
      </w:r>
    </w:p>
    <w:p w14:paraId="7998C3AF" w14:textId="77777777" w:rsidR="00FF4DE4" w:rsidRPr="008066EE" w:rsidRDefault="00FF4DE4" w:rsidP="00FF4DE4">
      <w:pPr>
        <w:pStyle w:val="NormalWeb"/>
        <w:rPr>
          <w:color w:val="000000" w:themeColor="text1"/>
        </w:rPr>
      </w:pPr>
      <w:r w:rsidRPr="008066EE">
        <w:rPr>
          <w:color w:val="000000" w:themeColor="text1"/>
        </w:rPr>
        <w:t xml:space="preserve">Microsoft Copilot assisted with providing feedback and improving the press release. The author reviewed and revised the generated content. </w:t>
      </w:r>
    </w:p>
    <w:p w14:paraId="58B56186" w14:textId="77777777" w:rsidR="00FF4DE4" w:rsidRPr="00FF4DE4" w:rsidRDefault="00FF4DE4" w:rsidP="00FF4DE4">
      <w:pPr>
        <w:rPr>
          <w:rFonts w:ascii="Times New Roman" w:hAnsi="Times New Roman" w:cs="Times New Roman"/>
          <w:color w:val="000000" w:themeColor="text1"/>
        </w:rPr>
      </w:pPr>
    </w:p>
    <w:sectPr w:rsidR="00FF4DE4" w:rsidRPr="00FF4DE4">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D1FB56" w14:textId="77777777" w:rsidR="00E22D63" w:rsidRDefault="00E22D63" w:rsidP="00271323">
      <w:r>
        <w:separator/>
      </w:r>
    </w:p>
  </w:endnote>
  <w:endnote w:type="continuationSeparator" w:id="0">
    <w:p w14:paraId="4E5BD179" w14:textId="77777777" w:rsidR="00E22D63" w:rsidRDefault="00E22D63" w:rsidP="00271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8287535"/>
      <w:docPartObj>
        <w:docPartGallery w:val="Page Numbers (Bottom of Page)"/>
        <w:docPartUnique/>
      </w:docPartObj>
    </w:sdtPr>
    <w:sdtContent>
      <w:p w14:paraId="3E9834C2" w14:textId="0226A644" w:rsidR="00384D72" w:rsidRDefault="00384D72" w:rsidP="006E00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E9798D" w14:textId="77777777" w:rsidR="00384D72" w:rsidRDefault="00384D72" w:rsidP="00384D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ACEC33" w14:textId="77777777" w:rsidR="00384D72" w:rsidRDefault="00384D72" w:rsidP="00384D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CC2C51" w14:textId="77777777" w:rsidR="00E22D63" w:rsidRDefault="00E22D63" w:rsidP="00271323">
      <w:r>
        <w:separator/>
      </w:r>
    </w:p>
  </w:footnote>
  <w:footnote w:type="continuationSeparator" w:id="0">
    <w:p w14:paraId="4AD0E873" w14:textId="77777777" w:rsidR="00E22D63" w:rsidRDefault="00E22D63" w:rsidP="00271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513E7"/>
    <w:multiLevelType w:val="hybridMultilevel"/>
    <w:tmpl w:val="CBE0F514"/>
    <w:lvl w:ilvl="0" w:tplc="988EF7EA">
      <w:start w:val="1"/>
      <w:numFmt w:val="decimal"/>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722629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323"/>
    <w:rsid w:val="000052E2"/>
    <w:rsid w:val="001516AB"/>
    <w:rsid w:val="00184E8E"/>
    <w:rsid w:val="00193FB0"/>
    <w:rsid w:val="001A665D"/>
    <w:rsid w:val="001B52D6"/>
    <w:rsid w:val="001E0B61"/>
    <w:rsid w:val="00204AAB"/>
    <w:rsid w:val="00215460"/>
    <w:rsid w:val="00254351"/>
    <w:rsid w:val="00271323"/>
    <w:rsid w:val="002B515E"/>
    <w:rsid w:val="002C5454"/>
    <w:rsid w:val="00323DB3"/>
    <w:rsid w:val="00384D72"/>
    <w:rsid w:val="003C07DB"/>
    <w:rsid w:val="003E35CA"/>
    <w:rsid w:val="003F62AE"/>
    <w:rsid w:val="004961A6"/>
    <w:rsid w:val="004B1B3F"/>
    <w:rsid w:val="005068E8"/>
    <w:rsid w:val="00510FF0"/>
    <w:rsid w:val="00532FA3"/>
    <w:rsid w:val="00572A36"/>
    <w:rsid w:val="005856C7"/>
    <w:rsid w:val="00586FD7"/>
    <w:rsid w:val="005D1EA6"/>
    <w:rsid w:val="00627456"/>
    <w:rsid w:val="00633BFD"/>
    <w:rsid w:val="006D1801"/>
    <w:rsid w:val="006E30BE"/>
    <w:rsid w:val="00701877"/>
    <w:rsid w:val="007265B1"/>
    <w:rsid w:val="00730093"/>
    <w:rsid w:val="00734FF3"/>
    <w:rsid w:val="00737526"/>
    <w:rsid w:val="00743B0F"/>
    <w:rsid w:val="007572F7"/>
    <w:rsid w:val="007A1ACD"/>
    <w:rsid w:val="007A31E0"/>
    <w:rsid w:val="007B2E2F"/>
    <w:rsid w:val="007B3D4C"/>
    <w:rsid w:val="007C6ECA"/>
    <w:rsid w:val="007F3F40"/>
    <w:rsid w:val="008066EE"/>
    <w:rsid w:val="0081123C"/>
    <w:rsid w:val="0088254A"/>
    <w:rsid w:val="009469B3"/>
    <w:rsid w:val="009765CB"/>
    <w:rsid w:val="00985FAB"/>
    <w:rsid w:val="009C0609"/>
    <w:rsid w:val="00A1066C"/>
    <w:rsid w:val="00A412F7"/>
    <w:rsid w:val="00A47A32"/>
    <w:rsid w:val="00AF25ED"/>
    <w:rsid w:val="00B94942"/>
    <w:rsid w:val="00B95AD6"/>
    <w:rsid w:val="00BA22B7"/>
    <w:rsid w:val="00BB0D5F"/>
    <w:rsid w:val="00BC784B"/>
    <w:rsid w:val="00C23A7F"/>
    <w:rsid w:val="00C263C8"/>
    <w:rsid w:val="00C45169"/>
    <w:rsid w:val="00D160EE"/>
    <w:rsid w:val="00D339DE"/>
    <w:rsid w:val="00D44B1A"/>
    <w:rsid w:val="00DA49E4"/>
    <w:rsid w:val="00E22D63"/>
    <w:rsid w:val="00EB0312"/>
    <w:rsid w:val="00EB2C3C"/>
    <w:rsid w:val="00F103D2"/>
    <w:rsid w:val="00F516D3"/>
    <w:rsid w:val="00FF4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838BD"/>
  <w15:chartTrackingRefBased/>
  <w15:docId w15:val="{C8468656-69B3-9E46-9A79-61561824B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323"/>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27132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7132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7132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71323"/>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71323"/>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71323"/>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71323"/>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71323"/>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71323"/>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3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3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3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3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3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323"/>
    <w:rPr>
      <w:rFonts w:eastAsiaTheme="majorEastAsia" w:cstheme="majorBidi"/>
      <w:color w:val="272727" w:themeColor="text1" w:themeTint="D8"/>
    </w:rPr>
  </w:style>
  <w:style w:type="paragraph" w:styleId="Title">
    <w:name w:val="Title"/>
    <w:basedOn w:val="Normal"/>
    <w:next w:val="Normal"/>
    <w:link w:val="TitleChar"/>
    <w:uiPriority w:val="10"/>
    <w:qFormat/>
    <w:rsid w:val="0027132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71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32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71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323"/>
    <w:pPr>
      <w:spacing w:before="160" w:after="160" w:line="278" w:lineRule="auto"/>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271323"/>
    <w:rPr>
      <w:i/>
      <w:iCs/>
      <w:color w:val="404040" w:themeColor="text1" w:themeTint="BF"/>
    </w:rPr>
  </w:style>
  <w:style w:type="paragraph" w:styleId="ListParagraph">
    <w:name w:val="List Paragraph"/>
    <w:basedOn w:val="Normal"/>
    <w:uiPriority w:val="34"/>
    <w:qFormat/>
    <w:rsid w:val="00271323"/>
    <w:pPr>
      <w:spacing w:after="160" w:line="278" w:lineRule="auto"/>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271323"/>
    <w:rPr>
      <w:i/>
      <w:iCs/>
      <w:color w:val="0F4761" w:themeColor="accent1" w:themeShade="BF"/>
    </w:rPr>
  </w:style>
  <w:style w:type="paragraph" w:styleId="IntenseQuote">
    <w:name w:val="Intense Quote"/>
    <w:basedOn w:val="Normal"/>
    <w:next w:val="Normal"/>
    <w:link w:val="IntenseQuoteChar"/>
    <w:uiPriority w:val="30"/>
    <w:qFormat/>
    <w:rsid w:val="0027132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71323"/>
    <w:rPr>
      <w:i/>
      <w:iCs/>
      <w:color w:val="0F4761" w:themeColor="accent1" w:themeShade="BF"/>
    </w:rPr>
  </w:style>
  <w:style w:type="character" w:styleId="IntenseReference">
    <w:name w:val="Intense Reference"/>
    <w:basedOn w:val="DefaultParagraphFont"/>
    <w:uiPriority w:val="32"/>
    <w:qFormat/>
    <w:rsid w:val="00271323"/>
    <w:rPr>
      <w:b/>
      <w:bCs/>
      <w:smallCaps/>
      <w:color w:val="0F4761" w:themeColor="accent1" w:themeShade="BF"/>
      <w:spacing w:val="5"/>
    </w:rPr>
  </w:style>
  <w:style w:type="paragraph" w:styleId="HTMLPreformatted">
    <w:name w:val="HTML Preformatted"/>
    <w:basedOn w:val="Normal"/>
    <w:link w:val="HTMLPreformattedChar"/>
    <w:uiPriority w:val="99"/>
    <w:unhideWhenUsed/>
    <w:rsid w:val="00271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71323"/>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271323"/>
    <w:pPr>
      <w:tabs>
        <w:tab w:val="center" w:pos="4680"/>
        <w:tab w:val="right" w:pos="9360"/>
      </w:tabs>
    </w:pPr>
  </w:style>
  <w:style w:type="character" w:customStyle="1" w:styleId="HeaderChar">
    <w:name w:val="Header Char"/>
    <w:basedOn w:val="DefaultParagraphFont"/>
    <w:link w:val="Header"/>
    <w:uiPriority w:val="99"/>
    <w:rsid w:val="00271323"/>
    <w:rPr>
      <w:rFonts w:eastAsiaTheme="minorEastAsia"/>
      <w:kern w:val="0"/>
      <w14:ligatures w14:val="none"/>
    </w:rPr>
  </w:style>
  <w:style w:type="paragraph" w:styleId="Footer">
    <w:name w:val="footer"/>
    <w:basedOn w:val="Normal"/>
    <w:link w:val="FooterChar"/>
    <w:uiPriority w:val="99"/>
    <w:unhideWhenUsed/>
    <w:rsid w:val="00271323"/>
    <w:pPr>
      <w:tabs>
        <w:tab w:val="center" w:pos="4680"/>
        <w:tab w:val="right" w:pos="9360"/>
      </w:tabs>
    </w:pPr>
  </w:style>
  <w:style w:type="character" w:customStyle="1" w:styleId="FooterChar">
    <w:name w:val="Footer Char"/>
    <w:basedOn w:val="DefaultParagraphFont"/>
    <w:link w:val="Footer"/>
    <w:uiPriority w:val="99"/>
    <w:rsid w:val="00271323"/>
    <w:rPr>
      <w:rFonts w:eastAsiaTheme="minorEastAsia"/>
      <w:kern w:val="0"/>
      <w14:ligatures w14:val="none"/>
    </w:rPr>
  </w:style>
  <w:style w:type="character" w:styleId="PageNumber">
    <w:name w:val="page number"/>
    <w:basedOn w:val="DefaultParagraphFont"/>
    <w:uiPriority w:val="99"/>
    <w:semiHidden/>
    <w:unhideWhenUsed/>
    <w:rsid w:val="00384D72"/>
  </w:style>
  <w:style w:type="character" w:styleId="Hyperlink">
    <w:name w:val="Hyperlink"/>
    <w:basedOn w:val="DefaultParagraphFont"/>
    <w:uiPriority w:val="99"/>
    <w:unhideWhenUsed/>
    <w:rsid w:val="00730093"/>
    <w:rPr>
      <w:color w:val="467886" w:themeColor="hyperlink"/>
      <w:u w:val="single"/>
    </w:rPr>
  </w:style>
  <w:style w:type="character" w:styleId="UnresolvedMention">
    <w:name w:val="Unresolved Mention"/>
    <w:basedOn w:val="DefaultParagraphFont"/>
    <w:uiPriority w:val="99"/>
    <w:semiHidden/>
    <w:unhideWhenUsed/>
    <w:rsid w:val="00730093"/>
    <w:rPr>
      <w:color w:val="605E5C"/>
      <w:shd w:val="clear" w:color="auto" w:fill="E1DFDD"/>
    </w:rPr>
  </w:style>
  <w:style w:type="character" w:customStyle="1" w:styleId="apple-converted-space">
    <w:name w:val="apple-converted-space"/>
    <w:basedOn w:val="DefaultParagraphFont"/>
    <w:rsid w:val="002C5454"/>
  </w:style>
  <w:style w:type="character" w:styleId="Emphasis">
    <w:name w:val="Emphasis"/>
    <w:basedOn w:val="DefaultParagraphFont"/>
    <w:uiPriority w:val="20"/>
    <w:qFormat/>
    <w:rsid w:val="002C5454"/>
    <w:rPr>
      <w:i/>
      <w:iCs/>
    </w:rPr>
  </w:style>
  <w:style w:type="paragraph" w:customStyle="1" w:styleId="isselectedend">
    <w:name w:val="isselectedend"/>
    <w:basedOn w:val="Normal"/>
    <w:rsid w:val="003E35C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E35CA"/>
    <w:rPr>
      <w:b/>
      <w:bCs/>
    </w:rPr>
  </w:style>
  <w:style w:type="paragraph" w:styleId="NormalWeb">
    <w:name w:val="Normal (Web)"/>
    <w:basedOn w:val="Normal"/>
    <w:uiPriority w:val="99"/>
    <w:unhideWhenUsed/>
    <w:rsid w:val="003E35CA"/>
    <w:pPr>
      <w:spacing w:before="100" w:beforeAutospacing="1" w:after="100" w:afterAutospacing="1"/>
    </w:pPr>
    <w:rPr>
      <w:rFonts w:ascii="Times New Roman" w:eastAsia="Times New Roman" w:hAnsi="Times New Roman" w:cs="Times New Roman"/>
    </w:rPr>
  </w:style>
  <w:style w:type="character" w:customStyle="1" w:styleId="w6asjqtextbase">
    <w:name w:val="w6asjq_textbase"/>
    <w:basedOn w:val="DefaultParagraphFont"/>
    <w:rsid w:val="00D339DE"/>
  </w:style>
  <w:style w:type="table" w:styleId="TableGrid">
    <w:name w:val="Table Grid"/>
    <w:basedOn w:val="TableNormal"/>
    <w:uiPriority w:val="39"/>
    <w:rsid w:val="00737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FF4DE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8</Pages>
  <Words>1487</Words>
  <Characters>8895</Characters>
  <Application>Microsoft Office Word</Application>
  <DocSecurity>0</DocSecurity>
  <Lines>141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Spurling</dc:creator>
  <cp:keywords/>
  <dc:description/>
  <cp:lastModifiedBy>Madison Spurling</cp:lastModifiedBy>
  <cp:revision>43</cp:revision>
  <dcterms:created xsi:type="dcterms:W3CDTF">2026-09-27T01:22:00Z</dcterms:created>
  <dcterms:modified xsi:type="dcterms:W3CDTF">2026-10-16T01:15:00Z</dcterms:modified>
</cp:coreProperties>
</file>